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E9325" w14:textId="475CABF5" w:rsidR="004045B6" w:rsidRDefault="00795376" w:rsidP="004045B6">
      <w:pPr>
        <w:pStyle w:val="Normal1"/>
        <w:widowControl w:val="0"/>
        <w:pBdr>
          <w:top w:val="nil"/>
          <w:left w:val="nil"/>
          <w:bottom w:val="nil"/>
          <w:right w:val="nil"/>
          <w:between w:val="nil"/>
        </w:pBdr>
        <w:ind w:left="-76" w:right="-136"/>
        <w:jc w:val="center"/>
        <w:rPr>
          <w:b/>
          <w:i/>
          <w:color w:val="000000"/>
          <w:sz w:val="28"/>
          <w:szCs w:val="28"/>
        </w:rPr>
      </w:pPr>
      <w:r>
        <w:rPr>
          <w:b/>
          <w:i/>
          <w:noProof/>
          <w:sz w:val="28"/>
          <w:szCs w:val="28"/>
        </w:rPr>
        <w:drawing>
          <wp:anchor distT="0" distB="0" distL="114300" distR="114300" simplePos="0" relativeHeight="251685888" behindDoc="0" locked="0" layoutInCell="1" allowOverlap="1" wp14:anchorId="0FD574FF" wp14:editId="45A65BF6">
            <wp:simplePos x="0" y="0"/>
            <wp:positionH relativeFrom="column">
              <wp:posOffset>1470927</wp:posOffset>
            </wp:positionH>
            <wp:positionV relativeFrom="paragraph">
              <wp:posOffset>369</wp:posOffset>
            </wp:positionV>
            <wp:extent cx="553085" cy="968375"/>
            <wp:effectExtent l="0" t="0" r="5715" b="0"/>
            <wp:wrapSquare wrapText="bothSides"/>
            <wp:docPr id="24" name="Image 24"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C Grand Est logo.png"/>
                    <pic:cNvPicPr/>
                  </pic:nvPicPr>
                  <pic:blipFill>
                    <a:blip r:embed="rId5"/>
                    <a:stretch>
                      <a:fillRect/>
                    </a:stretch>
                  </pic:blipFill>
                  <pic:spPr>
                    <a:xfrm>
                      <a:off x="0" y="0"/>
                      <a:ext cx="553085" cy="968375"/>
                    </a:xfrm>
                    <a:prstGeom prst="rect">
                      <a:avLst/>
                    </a:prstGeom>
                  </pic:spPr>
                </pic:pic>
              </a:graphicData>
            </a:graphic>
            <wp14:sizeRelH relativeFrom="margin">
              <wp14:pctWidth>0</wp14:pctWidth>
            </wp14:sizeRelH>
            <wp14:sizeRelV relativeFrom="margin">
              <wp14:pctHeight>0</wp14:pctHeight>
            </wp14:sizeRelV>
          </wp:anchor>
        </w:drawing>
      </w:r>
      <w:r w:rsidR="004045B6">
        <w:rPr>
          <w:b/>
          <w:i/>
          <w:noProof/>
          <w:color w:val="000000"/>
          <w:sz w:val="28"/>
          <w:szCs w:val="28"/>
        </w:rPr>
        <w:drawing>
          <wp:anchor distT="0" distB="0" distL="114300" distR="114300" simplePos="0" relativeHeight="251658240" behindDoc="0" locked="0" layoutInCell="1" allowOverlap="1" wp14:anchorId="3B998F9F" wp14:editId="2738222F">
            <wp:simplePos x="0" y="0"/>
            <wp:positionH relativeFrom="column">
              <wp:posOffset>-26670</wp:posOffset>
            </wp:positionH>
            <wp:positionV relativeFrom="paragraph">
              <wp:posOffset>423</wp:posOffset>
            </wp:positionV>
            <wp:extent cx="1334135" cy="9232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ademie_Nancy_Metz_2020_05_12.png"/>
                    <pic:cNvPicPr/>
                  </pic:nvPicPr>
                  <pic:blipFill>
                    <a:blip r:embed="rId6"/>
                    <a:stretch>
                      <a:fillRect/>
                    </a:stretch>
                  </pic:blipFill>
                  <pic:spPr>
                    <a:xfrm>
                      <a:off x="0" y="0"/>
                      <a:ext cx="1334135" cy="923290"/>
                    </a:xfrm>
                    <a:prstGeom prst="rect">
                      <a:avLst/>
                    </a:prstGeom>
                  </pic:spPr>
                </pic:pic>
              </a:graphicData>
            </a:graphic>
            <wp14:sizeRelH relativeFrom="margin">
              <wp14:pctWidth>0</wp14:pctWidth>
            </wp14:sizeRelH>
            <wp14:sizeRelV relativeFrom="margin">
              <wp14:pctHeight>0</wp14:pctHeight>
            </wp14:sizeRelV>
          </wp:anchor>
        </w:drawing>
      </w:r>
    </w:p>
    <w:p w14:paraId="449F918C" w14:textId="2E621A47" w:rsidR="004045B6" w:rsidRDefault="004045B6" w:rsidP="004045B6">
      <w:pPr>
        <w:pStyle w:val="Normal1"/>
        <w:widowControl w:val="0"/>
        <w:pBdr>
          <w:top w:val="nil"/>
          <w:left w:val="nil"/>
          <w:bottom w:val="nil"/>
          <w:right w:val="nil"/>
          <w:between w:val="nil"/>
        </w:pBdr>
        <w:ind w:left="-76" w:right="-136"/>
        <w:jc w:val="center"/>
        <w:rPr>
          <w:b/>
          <w:i/>
          <w:color w:val="000000"/>
          <w:sz w:val="28"/>
          <w:szCs w:val="28"/>
        </w:rPr>
      </w:pPr>
    </w:p>
    <w:p w14:paraId="5B593506" w14:textId="23AC604E" w:rsidR="004045B6" w:rsidRDefault="004045B6" w:rsidP="004045B6">
      <w:pPr>
        <w:pStyle w:val="Normal1"/>
        <w:widowControl w:val="0"/>
        <w:pBdr>
          <w:top w:val="nil"/>
          <w:left w:val="nil"/>
          <w:bottom w:val="nil"/>
          <w:right w:val="nil"/>
          <w:between w:val="nil"/>
        </w:pBdr>
        <w:ind w:left="-76" w:right="-136"/>
        <w:jc w:val="center"/>
        <w:rPr>
          <w:b/>
          <w:i/>
          <w:color w:val="000000"/>
          <w:sz w:val="28"/>
          <w:szCs w:val="28"/>
        </w:rPr>
      </w:pPr>
    </w:p>
    <w:p w14:paraId="72FA508B" w14:textId="4683BFAA" w:rsidR="004045B6" w:rsidRDefault="004045B6" w:rsidP="00795376">
      <w:pPr>
        <w:pStyle w:val="Normal1"/>
        <w:widowControl w:val="0"/>
        <w:pBdr>
          <w:top w:val="nil"/>
          <w:left w:val="nil"/>
          <w:bottom w:val="nil"/>
          <w:right w:val="nil"/>
          <w:between w:val="nil"/>
        </w:pBdr>
        <w:ind w:right="-136"/>
        <w:rPr>
          <w:b/>
          <w:i/>
          <w:color w:val="000000"/>
          <w:sz w:val="28"/>
          <w:szCs w:val="28"/>
        </w:rPr>
      </w:pPr>
    </w:p>
    <w:p w14:paraId="3D96EED0" w14:textId="0F6EA6AC" w:rsidR="004045B6" w:rsidRDefault="004045B6" w:rsidP="004045B6">
      <w:pPr>
        <w:pStyle w:val="Normal1"/>
        <w:widowControl w:val="0"/>
        <w:pBdr>
          <w:top w:val="nil"/>
          <w:left w:val="nil"/>
          <w:bottom w:val="nil"/>
          <w:right w:val="nil"/>
          <w:between w:val="nil"/>
        </w:pBdr>
        <w:ind w:left="-76" w:right="-136"/>
        <w:jc w:val="center"/>
        <w:rPr>
          <w:b/>
          <w:i/>
          <w:color w:val="000000"/>
          <w:sz w:val="28"/>
          <w:szCs w:val="28"/>
        </w:rPr>
      </w:pPr>
    </w:p>
    <w:p w14:paraId="0B44648E" w14:textId="415D5540" w:rsidR="002242B4" w:rsidRPr="004045B6" w:rsidRDefault="00E71B08" w:rsidP="004045B6">
      <w:pPr>
        <w:pStyle w:val="Normal1"/>
        <w:widowControl w:val="0"/>
        <w:pBdr>
          <w:top w:val="nil"/>
          <w:left w:val="nil"/>
          <w:bottom w:val="nil"/>
          <w:right w:val="nil"/>
          <w:between w:val="nil"/>
        </w:pBdr>
        <w:ind w:left="-76" w:right="-136"/>
        <w:jc w:val="center"/>
        <w:rPr>
          <w:b/>
          <w:i/>
          <w:color w:val="000000"/>
          <w:sz w:val="28"/>
          <w:szCs w:val="28"/>
        </w:rPr>
      </w:pPr>
      <w:r>
        <w:rPr>
          <w:b/>
          <w:i/>
          <w:color w:val="000000"/>
          <w:sz w:val="28"/>
          <w:szCs w:val="28"/>
        </w:rPr>
        <w:t>PROJET</w:t>
      </w:r>
      <w:r w:rsidR="00600068">
        <w:rPr>
          <w:b/>
          <w:i/>
          <w:color w:val="000000"/>
          <w:sz w:val="28"/>
          <w:szCs w:val="28"/>
        </w:rPr>
        <w:t xml:space="preserve"> </w:t>
      </w:r>
      <w:r w:rsidR="00BB59BE">
        <w:rPr>
          <w:b/>
          <w:i/>
          <w:color w:val="000000"/>
          <w:sz w:val="28"/>
          <w:szCs w:val="28"/>
        </w:rPr>
        <w:t>E.A.C EN</w:t>
      </w:r>
      <w:r w:rsidR="00051CAE">
        <w:rPr>
          <w:b/>
          <w:i/>
          <w:color w:val="000000"/>
          <w:sz w:val="28"/>
          <w:szCs w:val="28"/>
        </w:rPr>
        <w:t xml:space="preserve"> TERRITOIRE</w:t>
      </w:r>
      <w:r w:rsidR="00514D85">
        <w:rPr>
          <w:b/>
          <w:i/>
          <w:color w:val="000000"/>
          <w:sz w:val="28"/>
          <w:szCs w:val="28"/>
        </w:rPr>
        <w:t xml:space="preserve"> - Edition #</w:t>
      </w:r>
      <w:r w:rsidR="00051CAE">
        <w:rPr>
          <w:b/>
          <w:i/>
          <w:sz w:val="28"/>
          <w:szCs w:val="28"/>
        </w:rPr>
        <w:t>1</w:t>
      </w:r>
      <w:r w:rsidR="00514D85">
        <w:rPr>
          <w:b/>
          <w:i/>
          <w:color w:val="000000"/>
          <w:sz w:val="28"/>
          <w:szCs w:val="28"/>
        </w:rPr>
        <w:t xml:space="preserve"> </w:t>
      </w:r>
    </w:p>
    <w:p w14:paraId="5306C22E" w14:textId="1301EEB3" w:rsidR="007323F5" w:rsidRDefault="00BB59BE" w:rsidP="00051CAE">
      <w:pPr>
        <w:pStyle w:val="Normal1"/>
        <w:widowControl w:val="0"/>
        <w:pBdr>
          <w:top w:val="nil"/>
          <w:left w:val="nil"/>
          <w:bottom w:val="nil"/>
          <w:right w:val="nil"/>
          <w:between w:val="nil"/>
        </w:pBdr>
        <w:ind w:left="-76" w:right="-136"/>
        <w:jc w:val="center"/>
        <w:rPr>
          <w:color w:val="000000"/>
          <w:sz w:val="24"/>
          <w:szCs w:val="24"/>
        </w:rPr>
      </w:pPr>
      <w:r>
        <w:rPr>
          <w:color w:val="000000"/>
          <w:sz w:val="24"/>
          <w:szCs w:val="24"/>
        </w:rPr>
        <w:t xml:space="preserve">Sensibilisation à l’EAC </w:t>
      </w:r>
      <w:r w:rsidR="00051CAE">
        <w:rPr>
          <w:color w:val="000000"/>
          <w:sz w:val="24"/>
          <w:szCs w:val="24"/>
        </w:rPr>
        <w:t>associant classes et structures culturelles sur un territoire</w:t>
      </w:r>
    </w:p>
    <w:p w14:paraId="2EED9B40" w14:textId="5C37901B" w:rsidR="00514D85" w:rsidRDefault="00426237" w:rsidP="00514D85">
      <w:pPr>
        <w:pStyle w:val="Normal1"/>
        <w:widowControl w:val="0"/>
        <w:pBdr>
          <w:top w:val="nil"/>
          <w:left w:val="nil"/>
          <w:bottom w:val="nil"/>
          <w:right w:val="nil"/>
          <w:between w:val="nil"/>
        </w:pBdr>
        <w:ind w:left="-76" w:right="-136"/>
        <w:jc w:val="center"/>
        <w:rPr>
          <w:color w:val="000000"/>
          <w:sz w:val="24"/>
          <w:szCs w:val="24"/>
        </w:rPr>
      </w:pPr>
      <w:proofErr w:type="gramStart"/>
      <w:r>
        <w:rPr>
          <w:color w:val="000000"/>
          <w:sz w:val="24"/>
          <w:szCs w:val="24"/>
        </w:rPr>
        <w:t>contribuant</w:t>
      </w:r>
      <w:proofErr w:type="gramEnd"/>
      <w:r>
        <w:rPr>
          <w:color w:val="000000"/>
          <w:sz w:val="24"/>
          <w:szCs w:val="24"/>
        </w:rPr>
        <w:t xml:space="preserve"> à la généralisation de l’éducation artistique et culturelle</w:t>
      </w:r>
      <w:r w:rsidR="00514D85">
        <w:rPr>
          <w:color w:val="000000"/>
          <w:sz w:val="24"/>
          <w:szCs w:val="24"/>
        </w:rPr>
        <w:t xml:space="preserve"> </w:t>
      </w:r>
      <w:r w:rsidR="00A036E0">
        <w:rPr>
          <w:color w:val="000000"/>
          <w:sz w:val="24"/>
          <w:szCs w:val="24"/>
        </w:rPr>
        <w:t xml:space="preserve"> (EAC)</w:t>
      </w:r>
    </w:p>
    <w:p w14:paraId="73DA5849" w14:textId="7D69FF35" w:rsidR="004045B6" w:rsidRPr="004045B6" w:rsidRDefault="00051CAE" w:rsidP="004045B6">
      <w:pPr>
        <w:pStyle w:val="Normal1"/>
        <w:widowControl w:val="0"/>
        <w:pBdr>
          <w:top w:val="nil"/>
          <w:left w:val="nil"/>
          <w:bottom w:val="nil"/>
          <w:right w:val="nil"/>
          <w:between w:val="nil"/>
        </w:pBdr>
        <w:spacing w:before="388"/>
        <w:ind w:left="2160" w:right="-136"/>
        <w:rPr>
          <w:b/>
          <w:sz w:val="28"/>
          <w:szCs w:val="28"/>
        </w:rPr>
      </w:pPr>
      <w:r>
        <w:rPr>
          <w:b/>
          <w:color w:val="000000"/>
          <w:sz w:val="28"/>
          <w:szCs w:val="28"/>
        </w:rPr>
        <w:t>Cahier des charges</w:t>
      </w:r>
      <w:r w:rsidR="00514D85" w:rsidRPr="00D073CA">
        <w:rPr>
          <w:b/>
          <w:color w:val="000000"/>
          <w:sz w:val="28"/>
          <w:szCs w:val="28"/>
        </w:rPr>
        <w:t xml:space="preserve"> 2020</w:t>
      </w:r>
      <w:r w:rsidR="00514D85" w:rsidRPr="00D073CA">
        <w:rPr>
          <w:b/>
          <w:sz w:val="28"/>
          <w:szCs w:val="28"/>
        </w:rPr>
        <w:t>-2021</w:t>
      </w:r>
    </w:p>
    <w:p w14:paraId="734F6B6B" w14:textId="782BF27C" w:rsidR="007072AC" w:rsidRPr="00D073CA" w:rsidRDefault="00D073CA" w:rsidP="00D073CA">
      <w:pPr>
        <w:pBdr>
          <w:bottom w:val="single" w:sz="4" w:space="1" w:color="auto"/>
        </w:pBdr>
        <w:spacing w:before="100" w:beforeAutospacing="1" w:after="100" w:afterAutospacing="1"/>
        <w:rPr>
          <w:rFonts w:ascii="Arial" w:hAnsi="Arial" w:cs="Arial"/>
          <w:b/>
          <w:bCs/>
          <w:color w:val="000000" w:themeColor="text1"/>
          <w:sz w:val="28"/>
          <w:szCs w:val="28"/>
        </w:rPr>
      </w:pPr>
      <w:r w:rsidRPr="00D073CA">
        <w:rPr>
          <w:rFonts w:ascii="Arial" w:hAnsi="Arial" w:cs="Arial"/>
          <w:b/>
          <w:bCs/>
          <w:color w:val="000000" w:themeColor="text1"/>
          <w:sz w:val="28"/>
          <w:szCs w:val="28"/>
        </w:rPr>
        <w:t>P</w:t>
      </w:r>
      <w:r w:rsidR="00222875" w:rsidRPr="00D073CA">
        <w:rPr>
          <w:rFonts w:ascii="Arial" w:hAnsi="Arial" w:cs="Arial"/>
          <w:b/>
          <w:bCs/>
          <w:color w:val="000000" w:themeColor="text1"/>
          <w:sz w:val="28"/>
          <w:szCs w:val="28"/>
        </w:rPr>
        <w:t xml:space="preserve">résentation </w:t>
      </w:r>
      <w:r w:rsidRPr="00D073CA">
        <w:rPr>
          <w:rFonts w:ascii="Arial" w:hAnsi="Arial" w:cs="Arial"/>
          <w:b/>
          <w:bCs/>
          <w:color w:val="000000" w:themeColor="text1"/>
          <w:sz w:val="28"/>
          <w:szCs w:val="28"/>
        </w:rPr>
        <w:t>&amp; objectifs</w:t>
      </w:r>
    </w:p>
    <w:p w14:paraId="48D8ED05" w14:textId="044B0405" w:rsidR="00835FD3" w:rsidRPr="007D7A00" w:rsidRDefault="00963BB0" w:rsidP="007323F5">
      <w:pPr>
        <w:spacing w:before="100" w:beforeAutospacing="1" w:after="100" w:afterAutospacing="1"/>
        <w:contextualSpacing/>
        <w:jc w:val="both"/>
        <w:rPr>
          <w:rFonts w:ascii="Arial" w:hAnsi="Arial" w:cs="Arial"/>
          <w:b/>
          <w:bCs/>
          <w:color w:val="000000" w:themeColor="text1"/>
          <w:sz w:val="20"/>
          <w:szCs w:val="20"/>
        </w:rPr>
      </w:pPr>
      <w:r w:rsidRPr="007D7A00">
        <w:rPr>
          <w:rFonts w:ascii="Arial" w:hAnsi="Arial" w:cs="Arial"/>
          <w:b/>
          <w:bCs/>
          <w:color w:val="000000" w:themeColor="text1"/>
          <w:sz w:val="20"/>
          <w:szCs w:val="20"/>
        </w:rPr>
        <w:t xml:space="preserve">Pour la </w:t>
      </w:r>
      <w:r w:rsidR="00051CAE">
        <w:rPr>
          <w:rFonts w:ascii="Arial" w:hAnsi="Arial" w:cs="Arial"/>
          <w:b/>
          <w:bCs/>
          <w:color w:val="000000" w:themeColor="text1"/>
          <w:sz w:val="20"/>
          <w:szCs w:val="20"/>
        </w:rPr>
        <w:t>première</w:t>
      </w:r>
      <w:r w:rsidRPr="007D7A00">
        <w:rPr>
          <w:rFonts w:ascii="Arial" w:hAnsi="Arial" w:cs="Arial"/>
          <w:b/>
          <w:bCs/>
          <w:color w:val="000000" w:themeColor="text1"/>
          <w:sz w:val="20"/>
          <w:szCs w:val="20"/>
        </w:rPr>
        <w:t xml:space="preserve"> année, </w:t>
      </w:r>
      <w:r w:rsidR="00835FD3" w:rsidRPr="007D7A00">
        <w:rPr>
          <w:rFonts w:ascii="Arial" w:hAnsi="Arial" w:cs="Arial"/>
          <w:b/>
          <w:bCs/>
          <w:color w:val="000000" w:themeColor="text1"/>
          <w:sz w:val="20"/>
          <w:szCs w:val="20"/>
        </w:rPr>
        <w:t>l’académie Nancy-Metz</w:t>
      </w:r>
      <w:r w:rsidR="007323F5">
        <w:rPr>
          <w:rFonts w:ascii="Arial" w:hAnsi="Arial" w:cs="Arial"/>
          <w:b/>
          <w:bCs/>
          <w:color w:val="000000" w:themeColor="text1"/>
          <w:sz w:val="20"/>
          <w:szCs w:val="20"/>
        </w:rPr>
        <w:t xml:space="preserve">, </w:t>
      </w:r>
      <w:r w:rsidR="007323F5" w:rsidRPr="007D7A00">
        <w:rPr>
          <w:rFonts w:ascii="Arial" w:hAnsi="Arial" w:cs="Arial"/>
          <w:b/>
          <w:bCs/>
          <w:color w:val="000000" w:themeColor="text1"/>
          <w:sz w:val="20"/>
          <w:szCs w:val="20"/>
        </w:rPr>
        <w:t xml:space="preserve">la Direction Régionale des Affaires culturelles Grand Est, </w:t>
      </w:r>
      <w:r w:rsidRPr="007D7A00">
        <w:rPr>
          <w:rFonts w:ascii="Arial" w:hAnsi="Arial" w:cs="Arial"/>
          <w:b/>
          <w:bCs/>
          <w:color w:val="000000" w:themeColor="text1"/>
          <w:sz w:val="20"/>
          <w:szCs w:val="20"/>
        </w:rPr>
        <w:t>et les collectivités territoriales</w:t>
      </w:r>
      <w:r w:rsidR="00963E02">
        <w:rPr>
          <w:rFonts w:ascii="Arial" w:hAnsi="Arial" w:cs="Arial"/>
          <w:b/>
          <w:bCs/>
          <w:color w:val="000000" w:themeColor="text1"/>
          <w:sz w:val="20"/>
          <w:szCs w:val="20"/>
        </w:rPr>
        <w:t xml:space="preserve"> </w:t>
      </w:r>
      <w:r w:rsidRPr="007D7A00">
        <w:rPr>
          <w:rFonts w:ascii="Arial" w:hAnsi="Arial" w:cs="Arial"/>
          <w:b/>
          <w:bCs/>
          <w:color w:val="000000" w:themeColor="text1"/>
          <w:sz w:val="20"/>
          <w:szCs w:val="20"/>
        </w:rPr>
        <w:t>partenaires</w:t>
      </w:r>
      <w:r w:rsidR="00642FD0">
        <w:rPr>
          <w:rFonts w:ascii="Arial" w:hAnsi="Arial" w:cs="Arial"/>
          <w:b/>
          <w:bCs/>
          <w:color w:val="000000" w:themeColor="text1"/>
          <w:sz w:val="20"/>
          <w:szCs w:val="20"/>
        </w:rPr>
        <w:t>,</w:t>
      </w:r>
      <w:r w:rsidRPr="007D7A00">
        <w:rPr>
          <w:rFonts w:ascii="Arial" w:hAnsi="Arial" w:cs="Arial"/>
          <w:b/>
          <w:bCs/>
          <w:color w:val="000000" w:themeColor="text1"/>
          <w:sz w:val="20"/>
          <w:szCs w:val="20"/>
        </w:rPr>
        <w:t xml:space="preserve"> </w:t>
      </w:r>
      <w:r w:rsidR="00051CAE">
        <w:rPr>
          <w:rFonts w:ascii="Arial" w:hAnsi="Arial" w:cs="Arial"/>
          <w:b/>
          <w:bCs/>
          <w:color w:val="000000" w:themeColor="text1"/>
          <w:sz w:val="20"/>
          <w:szCs w:val="20"/>
        </w:rPr>
        <w:t xml:space="preserve">engagent </w:t>
      </w:r>
      <w:r w:rsidR="007323F5">
        <w:rPr>
          <w:rFonts w:ascii="Arial" w:hAnsi="Arial" w:cs="Arial"/>
          <w:b/>
          <w:bCs/>
          <w:color w:val="000000" w:themeColor="text1"/>
          <w:sz w:val="20"/>
          <w:szCs w:val="20"/>
        </w:rPr>
        <w:t xml:space="preserve">le </w:t>
      </w:r>
      <w:r w:rsidRPr="007D7A00">
        <w:rPr>
          <w:rFonts w:ascii="Arial" w:hAnsi="Arial" w:cs="Arial"/>
          <w:b/>
          <w:bCs/>
          <w:color w:val="000000" w:themeColor="text1"/>
          <w:sz w:val="20"/>
          <w:szCs w:val="20"/>
        </w:rPr>
        <w:t xml:space="preserve">dispositif </w:t>
      </w:r>
      <w:r w:rsidR="00E71B08">
        <w:rPr>
          <w:rFonts w:ascii="Arial" w:hAnsi="Arial" w:cs="Arial"/>
          <w:b/>
          <w:bCs/>
          <w:i/>
          <w:color w:val="000000" w:themeColor="text1"/>
          <w:sz w:val="20"/>
          <w:szCs w:val="20"/>
        </w:rPr>
        <w:t>Projets</w:t>
      </w:r>
      <w:r w:rsidR="007323F5">
        <w:rPr>
          <w:rFonts w:ascii="Arial" w:hAnsi="Arial" w:cs="Arial"/>
          <w:b/>
          <w:bCs/>
          <w:i/>
          <w:color w:val="000000" w:themeColor="text1"/>
          <w:sz w:val="20"/>
          <w:szCs w:val="20"/>
        </w:rPr>
        <w:t xml:space="preserve"> </w:t>
      </w:r>
      <w:r w:rsidR="00051CAE">
        <w:rPr>
          <w:rFonts w:ascii="Arial" w:hAnsi="Arial" w:cs="Arial"/>
          <w:b/>
          <w:bCs/>
          <w:i/>
          <w:color w:val="000000" w:themeColor="text1"/>
          <w:sz w:val="20"/>
          <w:szCs w:val="20"/>
        </w:rPr>
        <w:t>culturels de territoire – actions de sensibilisation associant classes et structures culturelles sur un territoire.</w:t>
      </w:r>
    </w:p>
    <w:p w14:paraId="4509AA1D" w14:textId="2D489FA0" w:rsidR="00835FD3" w:rsidRDefault="00835FD3" w:rsidP="00835FD3">
      <w:pPr>
        <w:spacing w:before="100" w:beforeAutospacing="1" w:after="100" w:afterAutospacing="1"/>
        <w:contextualSpacing/>
        <w:jc w:val="both"/>
        <w:rPr>
          <w:color w:val="000000" w:themeColor="text1"/>
          <w:sz w:val="22"/>
          <w:szCs w:val="22"/>
        </w:rPr>
      </w:pPr>
    </w:p>
    <w:p w14:paraId="1ECFF773" w14:textId="05792F7F" w:rsidR="00835FD3" w:rsidRPr="00D073CA" w:rsidRDefault="00835FD3" w:rsidP="00835FD3">
      <w:pPr>
        <w:spacing w:before="100" w:beforeAutospacing="1" w:after="100" w:afterAutospacing="1"/>
        <w:contextualSpacing/>
        <w:jc w:val="both"/>
        <w:rPr>
          <w:rFonts w:ascii="Arial" w:hAnsi="Arial" w:cs="Arial"/>
          <w:b/>
          <w:bCs/>
          <w:color w:val="000000"/>
          <w:sz w:val="20"/>
          <w:szCs w:val="20"/>
        </w:rPr>
      </w:pPr>
      <w:r w:rsidRPr="00D073CA">
        <w:rPr>
          <w:rFonts w:ascii="Arial" w:hAnsi="Arial" w:cs="Arial"/>
          <w:b/>
          <w:bCs/>
          <w:color w:val="000000"/>
          <w:sz w:val="20"/>
          <w:szCs w:val="20"/>
        </w:rPr>
        <w:t xml:space="preserve">Cette </w:t>
      </w:r>
      <w:r w:rsidR="00051CAE">
        <w:rPr>
          <w:rFonts w:ascii="Arial" w:hAnsi="Arial" w:cs="Arial"/>
          <w:b/>
          <w:bCs/>
          <w:sz w:val="20"/>
          <w:szCs w:val="20"/>
        </w:rPr>
        <w:t>première</w:t>
      </w:r>
      <w:r w:rsidRPr="00D073CA">
        <w:rPr>
          <w:rFonts w:ascii="Arial" w:hAnsi="Arial" w:cs="Arial"/>
          <w:b/>
          <w:bCs/>
          <w:color w:val="000000"/>
          <w:sz w:val="20"/>
          <w:szCs w:val="20"/>
        </w:rPr>
        <w:t xml:space="preserve"> édition cible les objectifs suivants : </w:t>
      </w:r>
    </w:p>
    <w:p w14:paraId="3CE5543E" w14:textId="559902B4" w:rsidR="00642FD0" w:rsidRDefault="00642FD0" w:rsidP="00835FD3">
      <w:pPr>
        <w:spacing w:before="100" w:beforeAutospacing="1" w:after="100" w:afterAutospacing="1"/>
        <w:contextualSpacing/>
        <w:jc w:val="both"/>
        <w:rPr>
          <w:rFonts w:ascii="Arial" w:hAnsi="Arial" w:cs="Arial"/>
          <w:color w:val="000000" w:themeColor="text1"/>
          <w:sz w:val="20"/>
          <w:szCs w:val="20"/>
        </w:rPr>
      </w:pPr>
      <w:r>
        <w:rPr>
          <w:rFonts w:ascii="Arial" w:hAnsi="Arial" w:cs="Arial"/>
          <w:color w:val="000000" w:themeColor="text1"/>
          <w:sz w:val="20"/>
          <w:szCs w:val="20"/>
        </w:rPr>
        <w:t>- Réunir la communauté éducative autour de l’engagement des jeunes dans un projet citoyen</w:t>
      </w:r>
      <w:r w:rsidR="00C46C3D">
        <w:rPr>
          <w:rFonts w:ascii="Arial" w:hAnsi="Arial" w:cs="Arial"/>
          <w:color w:val="000000" w:themeColor="text1"/>
          <w:sz w:val="20"/>
          <w:szCs w:val="20"/>
        </w:rPr>
        <w:t xml:space="preserve"> et culturel</w:t>
      </w:r>
    </w:p>
    <w:p w14:paraId="36D8EBAB" w14:textId="05E82B39" w:rsidR="00642FD0" w:rsidRDefault="00642FD0" w:rsidP="00835FD3">
      <w:pPr>
        <w:spacing w:before="100" w:beforeAutospacing="1" w:after="100" w:afterAutospacing="1"/>
        <w:contextualSpacing/>
        <w:jc w:val="both"/>
        <w:rPr>
          <w:rFonts w:ascii="Arial" w:hAnsi="Arial" w:cs="Arial"/>
          <w:color w:val="000000" w:themeColor="text1"/>
          <w:sz w:val="20"/>
          <w:szCs w:val="20"/>
        </w:rPr>
      </w:pPr>
      <w:r>
        <w:rPr>
          <w:rFonts w:ascii="Arial" w:hAnsi="Arial" w:cs="Arial"/>
          <w:color w:val="000000" w:themeColor="text1"/>
          <w:sz w:val="20"/>
          <w:szCs w:val="20"/>
        </w:rPr>
        <w:t>- Valoriser la place de la lecture publique et soutenir une connaissance du patrimoine de proximité</w:t>
      </w:r>
    </w:p>
    <w:p w14:paraId="2FFACB6C" w14:textId="77777777" w:rsidR="00642FD0" w:rsidRDefault="00642FD0" w:rsidP="00835FD3">
      <w:pPr>
        <w:spacing w:before="100" w:beforeAutospacing="1" w:after="100" w:afterAutospacing="1"/>
        <w:contextualSpacing/>
        <w:jc w:val="both"/>
        <w:rPr>
          <w:rFonts w:ascii="Arial" w:hAnsi="Arial" w:cs="Arial"/>
          <w:color w:val="000000" w:themeColor="text1"/>
          <w:sz w:val="20"/>
          <w:szCs w:val="20"/>
        </w:rPr>
      </w:pPr>
      <w:r>
        <w:rPr>
          <w:rFonts w:ascii="Arial" w:hAnsi="Arial" w:cs="Arial"/>
          <w:color w:val="000000" w:themeColor="text1"/>
          <w:sz w:val="20"/>
          <w:szCs w:val="20"/>
        </w:rPr>
        <w:t>- Faciliter l’engagement des écoles et établissements scolaires dans un projet interdisciplinaire dans le respect des programmes</w:t>
      </w:r>
    </w:p>
    <w:p w14:paraId="64DB3407" w14:textId="49D8F919" w:rsidR="00642FD0" w:rsidRDefault="00642FD0" w:rsidP="00835FD3">
      <w:pPr>
        <w:spacing w:before="100" w:beforeAutospacing="1" w:after="100" w:afterAutospacing="1"/>
        <w:contextualSpacing/>
        <w:jc w:val="both"/>
        <w:rPr>
          <w:rFonts w:ascii="Arial" w:hAnsi="Arial" w:cs="Arial"/>
          <w:color w:val="000000" w:themeColor="text1"/>
          <w:sz w:val="20"/>
          <w:szCs w:val="20"/>
        </w:rPr>
      </w:pPr>
      <w:r>
        <w:rPr>
          <w:rFonts w:ascii="Arial" w:hAnsi="Arial" w:cs="Arial"/>
          <w:color w:val="000000" w:themeColor="text1"/>
          <w:sz w:val="20"/>
          <w:szCs w:val="20"/>
        </w:rPr>
        <w:t>- Sensibiliser à la pratique artistique dans la diversité des domaines (arts plastiques, musique, écriture, théâtre, cinéma, danse, architecture…)</w:t>
      </w:r>
    </w:p>
    <w:p w14:paraId="6090BBDF" w14:textId="4BC7AD42" w:rsidR="00642FD0" w:rsidRDefault="00642FD0" w:rsidP="00835FD3">
      <w:pPr>
        <w:spacing w:before="100" w:beforeAutospacing="1" w:after="100" w:afterAutospacing="1"/>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00C46C3D">
        <w:rPr>
          <w:rFonts w:ascii="Arial" w:hAnsi="Arial" w:cs="Arial"/>
          <w:color w:val="000000" w:themeColor="text1"/>
          <w:sz w:val="20"/>
          <w:szCs w:val="20"/>
        </w:rPr>
        <w:t>E</w:t>
      </w:r>
      <w:r>
        <w:rPr>
          <w:rFonts w:ascii="Arial" w:hAnsi="Arial" w:cs="Arial"/>
          <w:color w:val="000000" w:themeColor="text1"/>
          <w:sz w:val="20"/>
          <w:szCs w:val="20"/>
        </w:rPr>
        <w:t>ncourager le croisement avec l’éducation aux médias et à l’information, la culture transfrontalière, la culture scientifique, y compris l’engagement pour l’environnement et le développement durable</w:t>
      </w:r>
    </w:p>
    <w:p w14:paraId="2D8CCB71" w14:textId="1CC1D1C2" w:rsidR="00642FD0" w:rsidRDefault="00642FD0" w:rsidP="00835FD3">
      <w:pPr>
        <w:spacing w:before="100" w:beforeAutospacing="1" w:after="100" w:afterAutospacing="1"/>
        <w:contextualSpacing/>
        <w:jc w:val="both"/>
        <w:rPr>
          <w:rFonts w:ascii="Arial" w:hAnsi="Arial" w:cs="Arial"/>
          <w:color w:val="000000" w:themeColor="text1"/>
          <w:sz w:val="20"/>
          <w:szCs w:val="20"/>
        </w:rPr>
      </w:pPr>
      <w:r>
        <w:rPr>
          <w:rFonts w:ascii="Arial" w:hAnsi="Arial" w:cs="Arial"/>
          <w:color w:val="000000" w:themeColor="text1"/>
          <w:sz w:val="20"/>
          <w:szCs w:val="20"/>
        </w:rPr>
        <w:t>-</w:t>
      </w:r>
      <w:r w:rsidR="00C46C3D">
        <w:rPr>
          <w:rFonts w:ascii="Arial" w:hAnsi="Arial" w:cs="Arial"/>
          <w:color w:val="000000" w:themeColor="text1"/>
          <w:sz w:val="20"/>
          <w:szCs w:val="20"/>
        </w:rPr>
        <w:t xml:space="preserve"> F</w:t>
      </w:r>
      <w:r>
        <w:rPr>
          <w:rFonts w:ascii="Arial" w:hAnsi="Arial" w:cs="Arial"/>
          <w:color w:val="000000" w:themeColor="text1"/>
          <w:sz w:val="20"/>
          <w:szCs w:val="20"/>
        </w:rPr>
        <w:t>avoriser la restitution publique par les enfants et adultes associés, avec prise de parole</w:t>
      </w:r>
    </w:p>
    <w:p w14:paraId="57F0D6CD" w14:textId="77777777" w:rsidR="00642FD0" w:rsidRDefault="00642FD0" w:rsidP="00835FD3">
      <w:pPr>
        <w:spacing w:before="100" w:beforeAutospacing="1" w:after="100" w:afterAutospacing="1"/>
        <w:contextualSpacing/>
        <w:jc w:val="both"/>
        <w:rPr>
          <w:rFonts w:ascii="Arial" w:hAnsi="Arial" w:cs="Arial"/>
          <w:color w:val="000000" w:themeColor="text1"/>
          <w:sz w:val="20"/>
          <w:szCs w:val="20"/>
        </w:rPr>
      </w:pPr>
    </w:p>
    <w:p w14:paraId="77761DC9" w14:textId="6B773034" w:rsidR="00C46C3D" w:rsidRPr="00C46C3D" w:rsidRDefault="00E71B08" w:rsidP="00C46C3D">
      <w:pPr>
        <w:jc w:val="both"/>
        <w:rPr>
          <w:rFonts w:ascii="Arial" w:hAnsi="Arial" w:cs="Arial"/>
          <w:bCs/>
          <w:sz w:val="20"/>
          <w:szCs w:val="20"/>
        </w:rPr>
      </w:pPr>
      <w:r>
        <w:rPr>
          <w:rFonts w:ascii="Arial" w:hAnsi="Arial" w:cs="Arial"/>
          <w:b/>
          <w:bCs/>
          <w:color w:val="000007"/>
          <w:sz w:val="20"/>
          <w:szCs w:val="20"/>
        </w:rPr>
        <w:t>Le projet</w:t>
      </w:r>
      <w:r w:rsidR="00EF6E15">
        <w:rPr>
          <w:rFonts w:ascii="Arial" w:hAnsi="Arial" w:cs="Arial"/>
          <w:b/>
          <w:bCs/>
          <w:color w:val="000007"/>
          <w:sz w:val="20"/>
          <w:szCs w:val="20"/>
        </w:rPr>
        <w:t xml:space="preserve"> </w:t>
      </w:r>
      <w:r w:rsidR="00BB59BE">
        <w:rPr>
          <w:rFonts w:ascii="Arial" w:hAnsi="Arial" w:cs="Arial"/>
          <w:b/>
          <w:bCs/>
          <w:color w:val="000007"/>
          <w:sz w:val="20"/>
          <w:szCs w:val="20"/>
        </w:rPr>
        <w:t>EAC en</w:t>
      </w:r>
      <w:r w:rsidR="00051CAE">
        <w:rPr>
          <w:rFonts w:ascii="Arial" w:hAnsi="Arial" w:cs="Arial"/>
          <w:b/>
          <w:bCs/>
          <w:color w:val="000007"/>
          <w:sz w:val="20"/>
          <w:szCs w:val="20"/>
        </w:rPr>
        <w:t xml:space="preserve"> territoire </w:t>
      </w:r>
      <w:r w:rsidR="00C46C3D" w:rsidRPr="00C46C3D">
        <w:rPr>
          <w:rFonts w:ascii="Arial" w:hAnsi="Arial" w:cs="Arial"/>
          <w:bCs/>
          <w:sz w:val="20"/>
          <w:szCs w:val="20"/>
        </w:rPr>
        <w:t>incite à</w:t>
      </w:r>
      <w:r w:rsidR="000552E3">
        <w:rPr>
          <w:rFonts w:ascii="Arial" w:hAnsi="Arial" w:cs="Arial"/>
          <w:bCs/>
          <w:sz w:val="20"/>
          <w:szCs w:val="20"/>
        </w:rPr>
        <w:t xml:space="preserve"> </w:t>
      </w:r>
      <w:r w:rsidR="00C46C3D" w:rsidRPr="00C46C3D">
        <w:rPr>
          <w:rFonts w:ascii="Arial" w:hAnsi="Arial" w:cs="Arial"/>
          <w:bCs/>
          <w:sz w:val="20"/>
          <w:szCs w:val="20"/>
        </w:rPr>
        <w:t>(</w:t>
      </w:r>
      <w:proofErr w:type="spellStart"/>
      <w:r w:rsidR="00C46C3D" w:rsidRPr="00C46C3D">
        <w:rPr>
          <w:rFonts w:ascii="Arial" w:hAnsi="Arial" w:cs="Arial"/>
          <w:bCs/>
          <w:sz w:val="20"/>
          <w:szCs w:val="20"/>
        </w:rPr>
        <w:t>re</w:t>
      </w:r>
      <w:proofErr w:type="spellEnd"/>
      <w:r w:rsidR="00C46C3D" w:rsidRPr="00C46C3D">
        <w:rPr>
          <w:rFonts w:ascii="Arial" w:hAnsi="Arial" w:cs="Arial"/>
          <w:bCs/>
          <w:sz w:val="20"/>
          <w:szCs w:val="20"/>
        </w:rPr>
        <w:t xml:space="preserve">)découvrir le territoire : son espace, ses habitants, ses habitations, leurs histoires de vie… ; à l’arpenter, à y déambuler, à en faire une expérience sensible. Il engage à mieux le connaître, à en percevoir les enjeux géographiques, historiques et sociétaux et ceux d’une ouverture à l’altérité. </w:t>
      </w:r>
      <w:r w:rsidR="00C46C3D" w:rsidRPr="00C46C3D">
        <w:rPr>
          <w:rFonts w:ascii="Arial" w:hAnsi="Arial" w:cs="Arial"/>
          <w:bCs/>
          <w:color w:val="000000"/>
          <w:sz w:val="20"/>
          <w:szCs w:val="20"/>
        </w:rPr>
        <w:t xml:space="preserve">Il </w:t>
      </w:r>
      <w:r w:rsidR="00C46C3D" w:rsidRPr="00C46C3D">
        <w:rPr>
          <w:rFonts w:ascii="Arial" w:hAnsi="Arial" w:cs="Arial"/>
          <w:bCs/>
          <w:sz w:val="20"/>
          <w:szCs w:val="20"/>
        </w:rPr>
        <w:t xml:space="preserve">invite ainsi à partager une appropriation sensible, poétique, artistique du territoire et donner envie aux personnes qui le constituent de se rassembler, d‘échanger pour penser autrement le monde qui les entoure. </w:t>
      </w:r>
    </w:p>
    <w:p w14:paraId="207DB25C" w14:textId="77777777" w:rsidR="00C46C3D" w:rsidRDefault="00C46C3D" w:rsidP="00C46C3D">
      <w:pPr>
        <w:spacing w:before="100" w:beforeAutospacing="1" w:after="100" w:afterAutospacing="1"/>
        <w:contextualSpacing/>
        <w:jc w:val="both"/>
        <w:rPr>
          <w:rFonts w:ascii="Arial" w:hAnsi="Arial" w:cs="Arial"/>
          <w:color w:val="000000" w:themeColor="text1"/>
          <w:sz w:val="20"/>
          <w:szCs w:val="20"/>
        </w:rPr>
      </w:pPr>
    </w:p>
    <w:p w14:paraId="515F6C5B" w14:textId="5EEC4983" w:rsidR="00933C8D" w:rsidRPr="00A02CBE" w:rsidRDefault="00E71B08" w:rsidP="00C46C3D">
      <w:pPr>
        <w:spacing w:before="100" w:beforeAutospacing="1" w:after="100" w:afterAutospacing="1"/>
        <w:jc w:val="both"/>
        <w:rPr>
          <w:rFonts w:ascii="Arial" w:hAnsi="Arial" w:cs="Arial"/>
          <w:color w:val="000007"/>
          <w:sz w:val="20"/>
          <w:szCs w:val="20"/>
        </w:rPr>
      </w:pPr>
      <w:r>
        <w:rPr>
          <w:rFonts w:ascii="Arial" w:hAnsi="Arial" w:cs="Arial"/>
          <w:b/>
          <w:bCs/>
          <w:color w:val="000007"/>
          <w:sz w:val="20"/>
          <w:szCs w:val="20"/>
        </w:rPr>
        <w:t xml:space="preserve">Le </w:t>
      </w:r>
      <w:r w:rsidR="00BB59BE">
        <w:rPr>
          <w:rFonts w:ascii="Arial" w:hAnsi="Arial" w:cs="Arial"/>
          <w:b/>
          <w:bCs/>
          <w:color w:val="000007"/>
          <w:sz w:val="20"/>
          <w:szCs w:val="20"/>
        </w:rPr>
        <w:t xml:space="preserve">projet EAC en territoire </w:t>
      </w:r>
      <w:r w:rsidR="005F34A6" w:rsidRPr="00D073CA">
        <w:rPr>
          <w:rFonts w:ascii="Arial" w:hAnsi="Arial" w:cs="Arial"/>
          <w:b/>
          <w:bCs/>
          <w:color w:val="000007"/>
          <w:sz w:val="20"/>
          <w:szCs w:val="20"/>
        </w:rPr>
        <w:t xml:space="preserve">s’ancre sur </w:t>
      </w:r>
      <w:r w:rsidR="007D7A00" w:rsidRPr="00D073CA">
        <w:rPr>
          <w:rFonts w:ascii="Arial" w:hAnsi="Arial" w:cs="Arial"/>
          <w:b/>
          <w:bCs/>
          <w:color w:val="000007"/>
          <w:sz w:val="20"/>
          <w:szCs w:val="20"/>
        </w:rPr>
        <w:t>les démarches fondamentales et indissociables </w:t>
      </w:r>
      <w:r w:rsidR="00D073CA">
        <w:rPr>
          <w:rFonts w:ascii="Arial" w:hAnsi="Arial" w:cs="Arial"/>
          <w:b/>
          <w:bCs/>
          <w:color w:val="000007"/>
          <w:sz w:val="20"/>
          <w:szCs w:val="20"/>
        </w:rPr>
        <w:t xml:space="preserve">liées à l’EAC </w:t>
      </w:r>
      <w:r w:rsidR="007D7A00" w:rsidRPr="00D073CA">
        <w:rPr>
          <w:rFonts w:ascii="Arial" w:hAnsi="Arial" w:cs="Arial"/>
          <w:b/>
          <w:bCs/>
          <w:color w:val="000007"/>
          <w:sz w:val="20"/>
          <w:szCs w:val="20"/>
        </w:rPr>
        <w:t>:</w:t>
      </w:r>
      <w:r w:rsidR="007D7A00" w:rsidRPr="007D7A00">
        <w:rPr>
          <w:rFonts w:ascii="Arial" w:hAnsi="Arial" w:cs="Arial"/>
          <w:color w:val="000007"/>
          <w:sz w:val="20"/>
          <w:szCs w:val="20"/>
        </w:rPr>
        <w:t xml:space="preserve"> </w:t>
      </w:r>
      <w:r w:rsidR="00051CAE">
        <w:rPr>
          <w:rFonts w:ascii="Arial" w:hAnsi="Arial" w:cs="Arial"/>
          <w:color w:val="000007"/>
          <w:sz w:val="20"/>
          <w:szCs w:val="20"/>
        </w:rPr>
        <w:t>sensibiliser à la pratique artistique,</w:t>
      </w:r>
      <w:r w:rsidR="007D7A00" w:rsidRPr="007D7A00">
        <w:rPr>
          <w:rFonts w:ascii="Arial" w:hAnsi="Arial" w:cs="Arial"/>
          <w:color w:val="000007"/>
          <w:sz w:val="20"/>
          <w:szCs w:val="20"/>
        </w:rPr>
        <w:t xml:space="preserve"> rencontrer </w:t>
      </w:r>
      <w:r w:rsidR="00EF6E15">
        <w:rPr>
          <w:rFonts w:ascii="Arial" w:hAnsi="Arial" w:cs="Arial"/>
          <w:color w:val="000007"/>
          <w:sz w:val="20"/>
          <w:szCs w:val="20"/>
        </w:rPr>
        <w:t xml:space="preserve">des </w:t>
      </w:r>
      <w:proofErr w:type="spellStart"/>
      <w:r w:rsidR="00EF6E15">
        <w:rPr>
          <w:rFonts w:ascii="Arial" w:hAnsi="Arial" w:cs="Arial"/>
          <w:color w:val="000007"/>
          <w:sz w:val="20"/>
          <w:szCs w:val="20"/>
        </w:rPr>
        <w:t>oeuvres</w:t>
      </w:r>
      <w:proofErr w:type="spellEnd"/>
      <w:r w:rsidR="007D7A00" w:rsidRPr="007D7A00">
        <w:rPr>
          <w:rFonts w:ascii="Arial" w:hAnsi="Arial" w:cs="Arial"/>
          <w:color w:val="000007"/>
          <w:sz w:val="20"/>
          <w:szCs w:val="20"/>
        </w:rPr>
        <w:t xml:space="preserve">, s’approprier l’expérience pour donner l’envie de poursuivre et partager l’art et la culture. </w:t>
      </w:r>
      <w:r w:rsidR="00A02CBE">
        <w:rPr>
          <w:rFonts w:ascii="Arial" w:hAnsi="Arial" w:cs="Arial"/>
          <w:color w:val="000007"/>
          <w:sz w:val="20"/>
          <w:szCs w:val="20"/>
        </w:rPr>
        <w:t xml:space="preserve">Il </w:t>
      </w:r>
      <w:r w:rsidR="00A02CBE" w:rsidRPr="00C46C3D">
        <w:rPr>
          <w:rFonts w:ascii="Arial" w:hAnsi="Arial" w:cs="Arial"/>
          <w:color w:val="000000" w:themeColor="text1"/>
          <w:sz w:val="20"/>
          <w:szCs w:val="20"/>
        </w:rPr>
        <w:t xml:space="preserve">facilite l’engagement des classes </w:t>
      </w:r>
      <w:r w:rsidR="00A02CBE">
        <w:rPr>
          <w:rFonts w:ascii="Arial" w:hAnsi="Arial" w:cs="Arial"/>
          <w:color w:val="000000" w:themeColor="text1"/>
          <w:sz w:val="20"/>
          <w:szCs w:val="20"/>
        </w:rPr>
        <w:t>dans des projets interdisciplinaires par la construction de ressources telles que celles déposées sur le 21</w:t>
      </w:r>
      <w:r w:rsidR="00A02CBE" w:rsidRPr="00E8699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Lieu d’art et de culture  (21</w:t>
      </w:r>
      <w:r w:rsidR="00A02CBE" w:rsidRPr="00855C4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LAC) : </w:t>
      </w:r>
      <w:hyperlink r:id="rId7" w:history="1">
        <w:r w:rsidR="00A02CBE" w:rsidRPr="007A7444">
          <w:rPr>
            <w:rStyle w:val="Lienhypertexte"/>
            <w:rFonts w:ascii="Arial" w:hAnsi="Arial" w:cs="Arial"/>
            <w:sz w:val="20"/>
            <w:szCs w:val="20"/>
          </w:rPr>
          <w:t>https://culture.ac-nancy-metz.fr/lac21/</w:t>
        </w:r>
      </w:hyperlink>
      <w:r w:rsidR="00A02CBE">
        <w:rPr>
          <w:rFonts w:ascii="Arial" w:hAnsi="Arial" w:cs="Arial"/>
          <w:color w:val="000000" w:themeColor="text1"/>
          <w:sz w:val="20"/>
          <w:szCs w:val="20"/>
        </w:rPr>
        <w:t xml:space="preserve">. </w:t>
      </w:r>
      <w:r w:rsidR="00A02CBE">
        <w:rPr>
          <w:rFonts w:ascii="Arial" w:hAnsi="Arial" w:cs="Arial"/>
          <w:color w:val="000007"/>
          <w:sz w:val="20"/>
          <w:szCs w:val="20"/>
        </w:rPr>
        <w:t xml:space="preserve"> </w:t>
      </w:r>
      <w:r w:rsidR="0085631C">
        <w:rPr>
          <w:rFonts w:ascii="Arial" w:hAnsi="Arial" w:cs="Arial"/>
          <w:color w:val="000007"/>
          <w:sz w:val="20"/>
          <w:szCs w:val="20"/>
        </w:rPr>
        <w:t xml:space="preserve">Il </w:t>
      </w:r>
      <w:r w:rsidR="007D7A00" w:rsidRPr="007D7A00">
        <w:rPr>
          <w:rFonts w:ascii="Arial" w:hAnsi="Arial" w:cs="Arial"/>
          <w:color w:val="000007"/>
          <w:sz w:val="20"/>
          <w:szCs w:val="20"/>
        </w:rPr>
        <w:t xml:space="preserve">incite </w:t>
      </w:r>
      <w:r w:rsidR="00514D85" w:rsidRPr="00514D85">
        <w:rPr>
          <w:rFonts w:ascii="Arial" w:hAnsi="Arial" w:cs="Arial"/>
          <w:color w:val="000007"/>
          <w:sz w:val="20"/>
          <w:szCs w:val="20"/>
        </w:rPr>
        <w:t xml:space="preserve">à la </w:t>
      </w:r>
      <w:proofErr w:type="spellStart"/>
      <w:r w:rsidR="00514D85" w:rsidRPr="00514D85">
        <w:rPr>
          <w:rFonts w:ascii="Arial" w:hAnsi="Arial" w:cs="Arial"/>
          <w:color w:val="000007"/>
          <w:sz w:val="20"/>
          <w:szCs w:val="20"/>
        </w:rPr>
        <w:t>découverte</w:t>
      </w:r>
      <w:proofErr w:type="spellEnd"/>
      <w:r w:rsidR="00514D85" w:rsidRPr="00514D85">
        <w:rPr>
          <w:rFonts w:ascii="Arial" w:hAnsi="Arial" w:cs="Arial"/>
          <w:color w:val="000007"/>
          <w:sz w:val="20"/>
          <w:szCs w:val="20"/>
        </w:rPr>
        <w:t xml:space="preserve"> et à la </w:t>
      </w:r>
      <w:proofErr w:type="spellStart"/>
      <w:r w:rsidR="00514D85" w:rsidRPr="00514D85">
        <w:rPr>
          <w:rFonts w:ascii="Arial" w:hAnsi="Arial" w:cs="Arial"/>
          <w:color w:val="000007"/>
          <w:sz w:val="20"/>
          <w:szCs w:val="20"/>
        </w:rPr>
        <w:t>fréquentation</w:t>
      </w:r>
      <w:proofErr w:type="spellEnd"/>
      <w:r w:rsidR="00514D85" w:rsidRPr="00514D85">
        <w:rPr>
          <w:rFonts w:ascii="Arial" w:hAnsi="Arial" w:cs="Arial"/>
          <w:color w:val="000007"/>
          <w:sz w:val="20"/>
          <w:szCs w:val="20"/>
        </w:rPr>
        <w:t xml:space="preserve"> des lieux de </w:t>
      </w:r>
      <w:proofErr w:type="spellStart"/>
      <w:r w:rsidR="00514D85" w:rsidRPr="00514D85">
        <w:rPr>
          <w:rFonts w:ascii="Arial" w:hAnsi="Arial" w:cs="Arial"/>
          <w:color w:val="000007"/>
          <w:sz w:val="20"/>
          <w:szCs w:val="20"/>
        </w:rPr>
        <w:t>création</w:t>
      </w:r>
      <w:proofErr w:type="spellEnd"/>
      <w:r w:rsidR="00514D85" w:rsidRPr="00514D85">
        <w:rPr>
          <w:rFonts w:ascii="Arial" w:hAnsi="Arial" w:cs="Arial"/>
          <w:color w:val="000007"/>
          <w:sz w:val="20"/>
          <w:szCs w:val="20"/>
        </w:rPr>
        <w:t xml:space="preserve"> et de diffusion artistique</w:t>
      </w:r>
      <w:r w:rsidR="0085631C">
        <w:rPr>
          <w:rFonts w:ascii="Arial" w:hAnsi="Arial" w:cs="Arial"/>
          <w:color w:val="000007"/>
          <w:sz w:val="20"/>
          <w:szCs w:val="20"/>
        </w:rPr>
        <w:t xml:space="preserve"> du territoire.</w:t>
      </w:r>
      <w:r w:rsidR="00C46C3D">
        <w:rPr>
          <w:rFonts w:ascii="Arial" w:hAnsi="Arial" w:cs="Arial"/>
          <w:color w:val="000007"/>
          <w:sz w:val="20"/>
          <w:szCs w:val="20"/>
        </w:rPr>
        <w:t xml:space="preserve"> </w:t>
      </w:r>
      <w:r w:rsidR="00933C8D" w:rsidRPr="00F52D34">
        <w:rPr>
          <w:rFonts w:ascii="Arial" w:hAnsi="Arial" w:cs="Arial"/>
          <w:color w:val="000000" w:themeColor="text1"/>
          <w:sz w:val="20"/>
          <w:szCs w:val="20"/>
        </w:rPr>
        <w:t xml:space="preserve">Il propose un accompagnement </w:t>
      </w:r>
      <w:r w:rsidR="00F52D34" w:rsidRPr="00F52D34">
        <w:rPr>
          <w:rFonts w:ascii="Arial" w:hAnsi="Arial" w:cs="Arial"/>
          <w:color w:val="000000" w:themeColor="text1"/>
          <w:sz w:val="20"/>
          <w:szCs w:val="20"/>
        </w:rPr>
        <w:t xml:space="preserve">des enseignants et acteurs socio-culturels </w:t>
      </w:r>
      <w:r w:rsidR="00933C8D" w:rsidRPr="00F52D34">
        <w:rPr>
          <w:rFonts w:ascii="Arial" w:hAnsi="Arial" w:cs="Arial"/>
          <w:color w:val="000000" w:themeColor="text1"/>
          <w:sz w:val="20"/>
          <w:szCs w:val="20"/>
        </w:rPr>
        <w:t>pour favoriser une pédagogie de projet interdisciplinaire, avec l’appui de structures culturelles.</w:t>
      </w:r>
      <w:r w:rsidR="0004409A">
        <w:rPr>
          <w:rFonts w:ascii="Arial" w:hAnsi="Arial" w:cs="Arial"/>
          <w:color w:val="000000" w:themeColor="text1"/>
          <w:sz w:val="20"/>
          <w:szCs w:val="20"/>
        </w:rPr>
        <w:t xml:space="preserve"> </w:t>
      </w:r>
      <w:r w:rsidR="00933C8D" w:rsidRPr="00F52D34">
        <w:rPr>
          <w:rFonts w:ascii="Arial" w:hAnsi="Arial" w:cs="Arial"/>
          <w:color w:val="000000" w:themeColor="text1"/>
          <w:sz w:val="20"/>
          <w:szCs w:val="20"/>
        </w:rPr>
        <w:t>Il fédère élèves, et les adultes qui les accompagnent, autour d’un temps fort de partage et de restitution.</w:t>
      </w:r>
      <w:r w:rsidR="00933C8D">
        <w:rPr>
          <w:rFonts w:ascii="Arial" w:hAnsi="Arial" w:cs="Arial"/>
          <w:b/>
          <w:bCs/>
          <w:color w:val="000000" w:themeColor="text1"/>
          <w:sz w:val="20"/>
          <w:szCs w:val="20"/>
        </w:rPr>
        <w:t xml:space="preserve">  </w:t>
      </w:r>
    </w:p>
    <w:p w14:paraId="1D12B522" w14:textId="48D6C19C" w:rsidR="00D073CA" w:rsidRPr="002242B4" w:rsidRDefault="00D073CA" w:rsidP="00D073CA">
      <w:pPr>
        <w:widowControl w:val="0"/>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b/>
          <w:bCs/>
          <w:color w:val="000000" w:themeColor="text1"/>
          <w:sz w:val="22"/>
          <w:szCs w:val="22"/>
        </w:rPr>
      </w:pPr>
      <w:r w:rsidRPr="008F5018">
        <w:rPr>
          <w:rFonts w:asciiTheme="minorHAnsi" w:hAnsiTheme="minorHAnsi" w:cstheme="minorHAnsi"/>
          <w:b/>
          <w:bCs/>
          <w:color w:val="000000" w:themeColor="text1"/>
          <w:sz w:val="22"/>
          <w:szCs w:val="22"/>
        </w:rPr>
        <w:t>Textes de référence </w:t>
      </w:r>
      <w:r w:rsidR="002242B4" w:rsidRPr="008F5018">
        <w:rPr>
          <w:rFonts w:asciiTheme="minorHAnsi" w:hAnsiTheme="minorHAnsi" w:cstheme="minorHAnsi"/>
          <w:b/>
          <w:bCs/>
          <w:color w:val="000000" w:themeColor="text1"/>
          <w:sz w:val="22"/>
          <w:szCs w:val="22"/>
        </w:rPr>
        <w:t xml:space="preserve">communs aux </w:t>
      </w:r>
      <w:r w:rsidRPr="008F5018">
        <w:rPr>
          <w:rFonts w:asciiTheme="minorHAnsi" w:hAnsiTheme="minorHAnsi" w:cstheme="minorHAnsi"/>
          <w:b/>
          <w:bCs/>
          <w:color w:val="000000" w:themeColor="text1"/>
          <w:sz w:val="20"/>
          <w:szCs w:val="20"/>
        </w:rPr>
        <w:t xml:space="preserve">Ministère de l’Éducation nationale et de la Jeunesse </w:t>
      </w:r>
      <w:r w:rsidR="002242B4" w:rsidRPr="008F5018">
        <w:rPr>
          <w:rFonts w:asciiTheme="minorHAnsi" w:hAnsiTheme="minorHAnsi" w:cstheme="minorHAnsi"/>
          <w:b/>
          <w:bCs/>
          <w:color w:val="000000" w:themeColor="text1"/>
          <w:sz w:val="20"/>
          <w:szCs w:val="20"/>
        </w:rPr>
        <w:t>&amp;</w:t>
      </w:r>
      <w:r w:rsidRPr="008F5018">
        <w:rPr>
          <w:rFonts w:asciiTheme="minorHAnsi" w:hAnsiTheme="minorHAnsi" w:cstheme="minorHAnsi"/>
          <w:b/>
          <w:bCs/>
          <w:color w:val="000000" w:themeColor="text1"/>
          <w:sz w:val="20"/>
          <w:szCs w:val="20"/>
        </w:rPr>
        <w:t xml:space="preserve"> Ministère de la Culture : </w:t>
      </w:r>
      <w:r w:rsidRPr="008F5018">
        <w:rPr>
          <w:rFonts w:asciiTheme="minorHAnsi" w:hAnsiTheme="minorHAnsi" w:cstheme="minorHAnsi"/>
          <w:color w:val="000000" w:themeColor="text1"/>
          <w:sz w:val="20"/>
          <w:szCs w:val="20"/>
        </w:rPr>
        <w:t>circulaire du 10 mai 2017 sur la généralisation de l’éducation artistique et culturelle</w:t>
      </w:r>
      <w:r w:rsidR="002242B4" w:rsidRPr="008F5018">
        <w:rPr>
          <w:rFonts w:asciiTheme="minorHAnsi" w:hAnsiTheme="minorHAnsi" w:cstheme="minorHAnsi"/>
          <w:b/>
          <w:bCs/>
          <w:color w:val="000000" w:themeColor="text1"/>
          <w:sz w:val="22"/>
          <w:szCs w:val="22"/>
        </w:rPr>
        <w:t xml:space="preserve">  </w:t>
      </w:r>
      <w:r w:rsidR="002242B4" w:rsidRPr="008F5018">
        <w:rPr>
          <w:rFonts w:asciiTheme="minorHAnsi" w:hAnsiTheme="minorHAnsi" w:cstheme="minorHAnsi"/>
          <w:color w:val="000000" w:themeColor="text1"/>
          <w:sz w:val="22"/>
          <w:szCs w:val="22"/>
        </w:rPr>
        <w:t xml:space="preserve">et </w:t>
      </w:r>
      <w:r w:rsidRPr="008F5018">
        <w:rPr>
          <w:rFonts w:asciiTheme="minorHAnsi" w:hAnsiTheme="minorHAnsi" w:cstheme="minorHAnsi"/>
          <w:color w:val="000000" w:themeColor="text1"/>
          <w:sz w:val="20"/>
          <w:szCs w:val="20"/>
        </w:rPr>
        <w:t>feuille de route</w:t>
      </w:r>
      <w:r w:rsidRPr="00835FD3">
        <w:rPr>
          <w:rFonts w:ascii="Arial" w:hAnsi="Arial" w:cs="Arial"/>
          <w:color w:val="000000" w:themeColor="text1"/>
          <w:sz w:val="20"/>
          <w:szCs w:val="20"/>
        </w:rPr>
        <w:t xml:space="preserve"> 2020-2021 « Réussir le 100 % EAC</w:t>
      </w:r>
      <w:r>
        <w:rPr>
          <w:rFonts w:ascii="Arial" w:hAnsi="Arial" w:cs="Arial"/>
          <w:color w:val="000000" w:themeColor="text1"/>
          <w:sz w:val="20"/>
          <w:szCs w:val="20"/>
        </w:rPr>
        <w:t> »</w:t>
      </w:r>
      <w:r w:rsidR="002242B4">
        <w:rPr>
          <w:rFonts w:ascii="Arial" w:hAnsi="Arial" w:cs="Arial"/>
          <w:color w:val="000000" w:themeColor="text1"/>
          <w:sz w:val="20"/>
          <w:szCs w:val="20"/>
        </w:rPr>
        <w:t xml:space="preserve">. </w:t>
      </w:r>
    </w:p>
    <w:p w14:paraId="67F2501D" w14:textId="56342DEB" w:rsidR="00D9750D" w:rsidRDefault="00D073CA" w:rsidP="004045B6">
      <w:pPr>
        <w:pBdr>
          <w:top w:val="single" w:sz="4" w:space="1" w:color="auto"/>
          <w:left w:val="single" w:sz="4" w:space="1" w:color="auto"/>
          <w:bottom w:val="single" w:sz="4" w:space="1" w:color="auto"/>
          <w:right w:val="single" w:sz="4" w:space="1" w:color="auto"/>
        </w:pBdr>
        <w:spacing w:before="100" w:beforeAutospacing="1" w:after="100" w:afterAutospacing="1"/>
        <w:contextualSpacing/>
        <w:jc w:val="both"/>
        <w:rPr>
          <w:rFonts w:ascii="Arial" w:hAnsi="Arial" w:cs="Arial"/>
          <w:b/>
          <w:bCs/>
          <w:color w:val="000000" w:themeColor="text1"/>
          <w:sz w:val="20"/>
          <w:szCs w:val="20"/>
        </w:rPr>
      </w:pPr>
      <w:r w:rsidRPr="002242B4">
        <w:rPr>
          <w:rFonts w:ascii="Arial" w:hAnsi="Arial" w:cs="Arial"/>
          <w:b/>
          <w:bCs/>
          <w:color w:val="000000" w:themeColor="text1"/>
          <w:sz w:val="20"/>
          <w:szCs w:val="20"/>
        </w:rPr>
        <w:t>L’article L.121-6 du code de l’</w:t>
      </w:r>
      <w:proofErr w:type="spellStart"/>
      <w:r w:rsidRPr="002242B4">
        <w:rPr>
          <w:rFonts w:ascii="Arial" w:hAnsi="Arial" w:cs="Arial"/>
          <w:b/>
          <w:bCs/>
          <w:color w:val="000000" w:themeColor="text1"/>
          <w:sz w:val="20"/>
          <w:szCs w:val="20"/>
        </w:rPr>
        <w:t>éducation</w:t>
      </w:r>
      <w:proofErr w:type="spellEnd"/>
      <w:r w:rsidRPr="002242B4">
        <w:rPr>
          <w:rFonts w:ascii="Arial" w:hAnsi="Arial" w:cs="Arial"/>
          <w:b/>
          <w:bCs/>
          <w:color w:val="000000" w:themeColor="text1"/>
          <w:sz w:val="20"/>
          <w:szCs w:val="20"/>
        </w:rPr>
        <w:t xml:space="preserve"> souligne le rôle essentiel de l’école républicaine en faveur de l’</w:t>
      </w:r>
      <w:proofErr w:type="spellStart"/>
      <w:r w:rsidRPr="002242B4">
        <w:rPr>
          <w:rFonts w:ascii="Arial" w:hAnsi="Arial" w:cs="Arial"/>
          <w:b/>
          <w:bCs/>
          <w:color w:val="000000" w:themeColor="text1"/>
          <w:sz w:val="20"/>
          <w:szCs w:val="20"/>
        </w:rPr>
        <w:t>accès</w:t>
      </w:r>
      <w:proofErr w:type="spellEnd"/>
      <w:r w:rsidRPr="002242B4">
        <w:rPr>
          <w:rFonts w:ascii="Arial" w:hAnsi="Arial" w:cs="Arial"/>
          <w:b/>
          <w:bCs/>
          <w:color w:val="000000" w:themeColor="text1"/>
          <w:sz w:val="20"/>
          <w:szCs w:val="20"/>
        </w:rPr>
        <w:t xml:space="preserve"> à la culture de tous les jeunes, en </w:t>
      </w:r>
      <w:proofErr w:type="spellStart"/>
      <w:r w:rsidRPr="002242B4">
        <w:rPr>
          <w:rFonts w:ascii="Arial" w:hAnsi="Arial" w:cs="Arial"/>
          <w:b/>
          <w:bCs/>
          <w:color w:val="000000" w:themeColor="text1"/>
          <w:sz w:val="20"/>
          <w:szCs w:val="20"/>
        </w:rPr>
        <w:t>complémentarite</w:t>
      </w:r>
      <w:proofErr w:type="spellEnd"/>
      <w:r w:rsidRPr="002242B4">
        <w:rPr>
          <w:rFonts w:ascii="Arial" w:hAnsi="Arial" w:cs="Arial"/>
          <w:b/>
          <w:bCs/>
          <w:color w:val="000000" w:themeColor="text1"/>
          <w:sz w:val="20"/>
          <w:szCs w:val="20"/>
        </w:rPr>
        <w:t xml:space="preserve">́ de la transmission familiale et de l’action </w:t>
      </w:r>
      <w:proofErr w:type="spellStart"/>
      <w:r w:rsidRPr="002242B4">
        <w:rPr>
          <w:rFonts w:ascii="Arial" w:hAnsi="Arial" w:cs="Arial"/>
          <w:b/>
          <w:bCs/>
          <w:color w:val="000000" w:themeColor="text1"/>
          <w:sz w:val="20"/>
          <w:szCs w:val="20"/>
        </w:rPr>
        <w:t>menée</w:t>
      </w:r>
      <w:proofErr w:type="spellEnd"/>
      <w:r w:rsidRPr="002242B4">
        <w:rPr>
          <w:rFonts w:ascii="Arial" w:hAnsi="Arial" w:cs="Arial"/>
          <w:b/>
          <w:bCs/>
          <w:color w:val="000000" w:themeColor="text1"/>
          <w:sz w:val="20"/>
          <w:szCs w:val="20"/>
        </w:rPr>
        <w:t xml:space="preserve"> par les acteurs </w:t>
      </w:r>
      <w:proofErr w:type="spellStart"/>
      <w:r w:rsidRPr="002242B4">
        <w:rPr>
          <w:rFonts w:ascii="Arial" w:hAnsi="Arial" w:cs="Arial"/>
          <w:b/>
          <w:bCs/>
          <w:color w:val="000000" w:themeColor="text1"/>
          <w:sz w:val="20"/>
          <w:szCs w:val="20"/>
        </w:rPr>
        <w:t>éducatifs</w:t>
      </w:r>
      <w:proofErr w:type="spellEnd"/>
      <w:r w:rsidRPr="002242B4">
        <w:rPr>
          <w:rFonts w:ascii="Arial" w:hAnsi="Arial" w:cs="Arial"/>
          <w:b/>
          <w:bCs/>
          <w:color w:val="000000" w:themeColor="text1"/>
          <w:sz w:val="20"/>
          <w:szCs w:val="20"/>
        </w:rPr>
        <w:t xml:space="preserve"> et culturels intervenant hors temps scolaire.</w:t>
      </w:r>
    </w:p>
    <w:p w14:paraId="1D3D1F8D" w14:textId="44E8FEEB" w:rsidR="0004409A" w:rsidRDefault="0004409A" w:rsidP="00DD0F3F">
      <w:pPr>
        <w:pBdr>
          <w:bottom w:val="single" w:sz="4" w:space="1" w:color="auto"/>
        </w:pBdr>
        <w:spacing w:before="100" w:beforeAutospacing="1" w:after="100" w:afterAutospacing="1"/>
        <w:rPr>
          <w:rFonts w:ascii="Arial" w:hAnsi="Arial" w:cs="Arial"/>
          <w:b/>
          <w:bCs/>
          <w:color w:val="000000" w:themeColor="text1"/>
          <w:sz w:val="28"/>
          <w:szCs w:val="28"/>
        </w:rPr>
      </w:pPr>
    </w:p>
    <w:p w14:paraId="398848AD" w14:textId="77777777" w:rsidR="007C4E1A" w:rsidRDefault="007C4E1A" w:rsidP="00DD0F3F">
      <w:pPr>
        <w:pBdr>
          <w:bottom w:val="single" w:sz="4" w:space="1" w:color="auto"/>
        </w:pBdr>
        <w:spacing w:before="100" w:beforeAutospacing="1" w:after="100" w:afterAutospacing="1"/>
        <w:rPr>
          <w:rFonts w:ascii="Arial" w:hAnsi="Arial" w:cs="Arial"/>
          <w:b/>
          <w:bCs/>
          <w:color w:val="000000" w:themeColor="text1"/>
          <w:sz w:val="28"/>
          <w:szCs w:val="28"/>
        </w:rPr>
      </w:pPr>
    </w:p>
    <w:p w14:paraId="55F85F38" w14:textId="688A5072" w:rsidR="00DD0F3F" w:rsidRPr="00D073CA" w:rsidRDefault="00DD0F3F" w:rsidP="00DD0F3F">
      <w:pPr>
        <w:pBdr>
          <w:bottom w:val="single" w:sz="4" w:space="1" w:color="auto"/>
        </w:pBdr>
        <w:spacing w:before="100" w:beforeAutospacing="1" w:after="100" w:afterAutospacing="1"/>
        <w:rPr>
          <w:rFonts w:ascii="Arial" w:hAnsi="Arial" w:cs="Arial"/>
          <w:b/>
          <w:bCs/>
          <w:color w:val="000000" w:themeColor="text1"/>
          <w:sz w:val="28"/>
          <w:szCs w:val="28"/>
        </w:rPr>
      </w:pPr>
      <w:r w:rsidRPr="00D073CA">
        <w:rPr>
          <w:rFonts w:ascii="Arial" w:hAnsi="Arial" w:cs="Arial"/>
          <w:b/>
          <w:bCs/>
          <w:color w:val="000000" w:themeColor="text1"/>
          <w:sz w:val="28"/>
          <w:szCs w:val="28"/>
        </w:rPr>
        <w:t xml:space="preserve">Modalités de mise en </w:t>
      </w:r>
      <w:proofErr w:type="spellStart"/>
      <w:r w:rsidRPr="00D073CA">
        <w:rPr>
          <w:rFonts w:ascii="Arial" w:hAnsi="Arial" w:cs="Arial"/>
          <w:b/>
          <w:bCs/>
          <w:color w:val="000000" w:themeColor="text1"/>
          <w:sz w:val="28"/>
          <w:szCs w:val="28"/>
        </w:rPr>
        <w:t>oeuvre</w:t>
      </w:r>
      <w:proofErr w:type="spellEnd"/>
    </w:p>
    <w:p w14:paraId="133371CC" w14:textId="393D0622" w:rsidR="00C930DC" w:rsidRDefault="00A410B7" w:rsidP="00C930DC">
      <w:pPr>
        <w:pStyle w:val="NormalWeb"/>
        <w:jc w:val="both"/>
        <w:rPr>
          <w:rFonts w:ascii="Arial" w:hAnsi="Arial" w:cs="Arial"/>
          <w:b/>
          <w:bCs/>
          <w:color w:val="000000" w:themeColor="text1"/>
          <w:sz w:val="20"/>
          <w:szCs w:val="20"/>
        </w:rPr>
      </w:pPr>
      <w:r>
        <w:rPr>
          <w:rFonts w:ascii="Arial" w:hAnsi="Arial" w:cs="Arial"/>
          <w:b/>
          <w:bCs/>
          <w:color w:val="000007"/>
          <w:sz w:val="20"/>
          <w:szCs w:val="20"/>
        </w:rPr>
        <w:t>L</w:t>
      </w:r>
      <w:r w:rsidR="00E71B08">
        <w:rPr>
          <w:rFonts w:ascii="Arial" w:hAnsi="Arial" w:cs="Arial"/>
          <w:b/>
          <w:bCs/>
          <w:color w:val="000007"/>
          <w:sz w:val="20"/>
          <w:szCs w:val="20"/>
        </w:rPr>
        <w:t xml:space="preserve">e </w:t>
      </w:r>
      <w:r w:rsidR="00BB59BE">
        <w:rPr>
          <w:rFonts w:ascii="Arial" w:hAnsi="Arial" w:cs="Arial"/>
          <w:b/>
          <w:bCs/>
          <w:color w:val="000007"/>
          <w:sz w:val="20"/>
          <w:szCs w:val="20"/>
        </w:rPr>
        <w:t xml:space="preserve">projet EAC en territoire </w:t>
      </w:r>
      <w:r w:rsidR="00933C8D" w:rsidRPr="00C930DC">
        <w:rPr>
          <w:rFonts w:ascii="Arial" w:hAnsi="Arial" w:cs="Arial"/>
          <w:b/>
          <w:bCs/>
          <w:color w:val="000000" w:themeColor="text1"/>
          <w:sz w:val="20"/>
          <w:szCs w:val="20"/>
        </w:rPr>
        <w:t xml:space="preserve">s’appuie sur l’École, acteur essentiel de l’accès de tous les jeunes à la culture. </w:t>
      </w:r>
    </w:p>
    <w:p w14:paraId="7335781B" w14:textId="52317F4B" w:rsidR="00AB6525" w:rsidRDefault="00C930DC" w:rsidP="00AB6525">
      <w:pPr>
        <w:pStyle w:val="NormalWeb"/>
        <w:numPr>
          <w:ilvl w:val="0"/>
          <w:numId w:val="25"/>
        </w:numPr>
        <w:suppressAutoHyphens/>
        <w:ind w:left="714" w:hanging="357"/>
        <w:contextualSpacing/>
        <w:mirrorIndents/>
        <w:jc w:val="both"/>
        <w:rPr>
          <w:rFonts w:ascii="Arial" w:hAnsi="Arial" w:cs="Arial"/>
          <w:color w:val="000007"/>
          <w:sz w:val="20"/>
          <w:szCs w:val="20"/>
        </w:rPr>
      </w:pPr>
      <w:r>
        <w:rPr>
          <w:rFonts w:ascii="Arial" w:hAnsi="Arial" w:cs="Arial"/>
          <w:sz w:val="20"/>
          <w:szCs w:val="20"/>
        </w:rPr>
        <w:t>Les classes des écoles et/ou établissements scolaires</w:t>
      </w:r>
      <w:r w:rsidRPr="00C930DC">
        <w:rPr>
          <w:rFonts w:ascii="Arial" w:hAnsi="Arial" w:cs="Arial"/>
          <w:sz w:val="20"/>
          <w:szCs w:val="20"/>
        </w:rPr>
        <w:t xml:space="preserve"> s’engagent dans un </w:t>
      </w:r>
      <w:r w:rsidRPr="00233000">
        <w:rPr>
          <w:rFonts w:ascii="Arial" w:hAnsi="Arial" w:cs="Arial"/>
          <w:b/>
          <w:bCs/>
          <w:sz w:val="20"/>
          <w:szCs w:val="20"/>
        </w:rPr>
        <w:t>projet interdisciplinaire</w:t>
      </w:r>
      <w:r>
        <w:rPr>
          <w:rFonts w:ascii="Arial" w:hAnsi="Arial" w:cs="Arial"/>
          <w:sz w:val="20"/>
          <w:szCs w:val="20"/>
        </w:rPr>
        <w:t xml:space="preserve"> associant a minima </w:t>
      </w:r>
      <w:r>
        <w:rPr>
          <w:rFonts w:ascii="Arial" w:hAnsi="Arial" w:cs="Arial"/>
          <w:color w:val="000000" w:themeColor="text1"/>
          <w:sz w:val="20"/>
          <w:szCs w:val="20"/>
        </w:rPr>
        <w:t>deux disciplines différentes, dont une dans la diversité des domaines artistiques (écriture, cinéma, design, architecture, danse etc.).</w:t>
      </w:r>
      <w:r>
        <w:rPr>
          <w:rFonts w:ascii="Arial" w:hAnsi="Arial" w:cs="Arial"/>
          <w:sz w:val="20"/>
          <w:szCs w:val="20"/>
        </w:rPr>
        <w:t xml:space="preserve"> </w:t>
      </w:r>
      <w:r w:rsidR="00AB6525">
        <w:rPr>
          <w:rFonts w:ascii="Arial" w:hAnsi="Arial" w:cs="Arial"/>
          <w:sz w:val="20"/>
          <w:szCs w:val="20"/>
        </w:rPr>
        <w:t xml:space="preserve">Ce projet s’inscrit dans la logique engagée par le </w:t>
      </w:r>
      <w:r w:rsidR="00AB6525">
        <w:rPr>
          <w:rFonts w:ascii="Arial" w:hAnsi="Arial" w:cs="Arial"/>
          <w:color w:val="000007"/>
          <w:sz w:val="20"/>
          <w:szCs w:val="20"/>
        </w:rPr>
        <w:t xml:space="preserve">projet culturel de territoire. </w:t>
      </w:r>
      <w:r w:rsidR="00A02CBE">
        <w:rPr>
          <w:rFonts w:ascii="Arial" w:hAnsi="Arial" w:cs="Arial"/>
          <w:color w:val="000000" w:themeColor="text1"/>
          <w:sz w:val="20"/>
          <w:szCs w:val="20"/>
        </w:rPr>
        <w:t>Le 21</w:t>
      </w:r>
      <w:r w:rsidR="00A02CBE" w:rsidRPr="00E8699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Lieu d’art et de culture  (21</w:t>
      </w:r>
      <w:r w:rsidR="00A02CBE" w:rsidRPr="00855C4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LAC) : </w:t>
      </w:r>
      <w:r w:rsidR="00C667F0">
        <w:rPr>
          <w:rStyle w:val="Lienhypertexte"/>
          <w:rFonts w:ascii="Arial" w:hAnsi="Arial" w:cs="Arial"/>
          <w:sz w:val="20"/>
          <w:szCs w:val="20"/>
        </w:rPr>
        <w:fldChar w:fldCharType="begin"/>
      </w:r>
      <w:r w:rsidR="00C667F0">
        <w:rPr>
          <w:rStyle w:val="Lienhypertexte"/>
          <w:rFonts w:ascii="Arial" w:hAnsi="Arial" w:cs="Arial"/>
          <w:sz w:val="20"/>
          <w:szCs w:val="20"/>
        </w:rPr>
        <w:instrText xml:space="preserve"> HYPERLINK "https://culture.ac-nancy-metz.fr/lac21/" </w:instrText>
      </w:r>
      <w:r w:rsidR="000B5CEA">
        <w:rPr>
          <w:rStyle w:val="Lienhypertexte"/>
          <w:rFonts w:ascii="Arial" w:hAnsi="Arial" w:cs="Arial"/>
          <w:sz w:val="20"/>
          <w:szCs w:val="20"/>
        </w:rPr>
      </w:r>
      <w:r w:rsidR="00C667F0">
        <w:rPr>
          <w:rStyle w:val="Lienhypertexte"/>
          <w:rFonts w:ascii="Arial" w:hAnsi="Arial" w:cs="Arial"/>
          <w:sz w:val="20"/>
          <w:szCs w:val="20"/>
        </w:rPr>
        <w:fldChar w:fldCharType="separate"/>
      </w:r>
      <w:r w:rsidR="00A02CBE" w:rsidRPr="007A7444">
        <w:rPr>
          <w:rStyle w:val="Lienhypertexte"/>
          <w:rFonts w:ascii="Arial" w:hAnsi="Arial" w:cs="Arial"/>
          <w:sz w:val="20"/>
          <w:szCs w:val="20"/>
        </w:rPr>
        <w:t>https://culture.ac-nancy-metz.fr/lac21/</w:t>
      </w:r>
      <w:r w:rsidR="00C667F0">
        <w:rPr>
          <w:rStyle w:val="Lienhypertexte"/>
          <w:rFonts w:ascii="Arial" w:hAnsi="Arial" w:cs="Arial"/>
          <w:sz w:val="20"/>
          <w:szCs w:val="20"/>
        </w:rPr>
        <w:fldChar w:fldCharType="end"/>
      </w:r>
      <w:r w:rsidR="00A02CBE">
        <w:rPr>
          <w:rFonts w:ascii="Arial" w:hAnsi="Arial" w:cs="Arial"/>
          <w:color w:val="000000" w:themeColor="text1"/>
          <w:sz w:val="20"/>
          <w:szCs w:val="20"/>
        </w:rPr>
        <w:t xml:space="preserve"> permet de disposer de ressources  inspirantes pour la construction de ces projets.</w:t>
      </w:r>
    </w:p>
    <w:p w14:paraId="2B1D046A" w14:textId="77777777" w:rsidR="00AB6525" w:rsidRPr="00AB6525" w:rsidRDefault="00C930DC" w:rsidP="00AB6525">
      <w:pPr>
        <w:pStyle w:val="NormalWeb"/>
        <w:numPr>
          <w:ilvl w:val="0"/>
          <w:numId w:val="25"/>
        </w:numPr>
        <w:suppressAutoHyphens/>
        <w:ind w:left="714" w:hanging="357"/>
        <w:contextualSpacing/>
        <w:mirrorIndents/>
        <w:jc w:val="both"/>
        <w:rPr>
          <w:rFonts w:ascii="Arial" w:hAnsi="Arial" w:cs="Arial"/>
          <w:color w:val="000007"/>
          <w:sz w:val="20"/>
          <w:szCs w:val="20"/>
        </w:rPr>
      </w:pPr>
      <w:r w:rsidRPr="00AB6525">
        <w:rPr>
          <w:rFonts w:ascii="Arial" w:hAnsi="Arial" w:cs="Arial"/>
          <w:sz w:val="20"/>
          <w:szCs w:val="20"/>
        </w:rPr>
        <w:t xml:space="preserve">Le projet s’appuie sur une </w:t>
      </w:r>
      <w:r w:rsidRPr="00AB6525">
        <w:rPr>
          <w:rFonts w:ascii="Arial" w:hAnsi="Arial" w:cs="Arial"/>
          <w:b/>
          <w:bCs/>
          <w:sz w:val="20"/>
          <w:szCs w:val="20"/>
        </w:rPr>
        <w:t>découverte sensible et actualisée du territoire</w:t>
      </w:r>
      <w:r w:rsidRPr="00AB6525">
        <w:rPr>
          <w:rFonts w:ascii="Arial" w:hAnsi="Arial" w:cs="Arial"/>
          <w:sz w:val="20"/>
          <w:szCs w:val="20"/>
        </w:rPr>
        <w:t xml:space="preserve">, notamment par le biais du patrimoine et de l’éducation aux médias et à l’information. Il associe la lecture, notamment de contes, légendes et mythologie pour nourrir l’imaginaire. </w:t>
      </w:r>
    </w:p>
    <w:p w14:paraId="58B50178" w14:textId="1A4B5946" w:rsidR="00AB6525" w:rsidRPr="0051501F" w:rsidRDefault="00C930DC" w:rsidP="00933C8D">
      <w:pPr>
        <w:pStyle w:val="NormalWeb"/>
        <w:numPr>
          <w:ilvl w:val="0"/>
          <w:numId w:val="25"/>
        </w:numPr>
        <w:suppressAutoHyphens/>
        <w:ind w:left="714" w:hanging="357"/>
        <w:contextualSpacing/>
        <w:mirrorIndents/>
        <w:jc w:val="both"/>
        <w:rPr>
          <w:rFonts w:ascii="Arial" w:hAnsi="Arial" w:cs="Arial"/>
          <w:color w:val="000007"/>
          <w:sz w:val="20"/>
          <w:szCs w:val="20"/>
        </w:rPr>
      </w:pPr>
      <w:r w:rsidRPr="00AB6525">
        <w:rPr>
          <w:rFonts w:ascii="Arial" w:hAnsi="Arial" w:cs="Arial"/>
          <w:sz w:val="20"/>
          <w:szCs w:val="20"/>
        </w:rPr>
        <w:t xml:space="preserve">Le projet aboutit à une </w:t>
      </w:r>
      <w:r w:rsidRPr="00AB6525">
        <w:rPr>
          <w:rFonts w:ascii="Arial" w:hAnsi="Arial" w:cs="Arial"/>
          <w:b/>
          <w:bCs/>
          <w:sz w:val="20"/>
          <w:szCs w:val="20"/>
        </w:rPr>
        <w:t>production</w:t>
      </w:r>
      <w:r w:rsidRPr="00AB6525">
        <w:rPr>
          <w:rFonts w:ascii="Arial" w:hAnsi="Arial" w:cs="Arial"/>
          <w:sz w:val="20"/>
          <w:szCs w:val="20"/>
        </w:rPr>
        <w:t xml:space="preserve"> littéraire, musicale, théâtrale, plasticienne… présentée en public, avec prise de parole des enfants, avec une trace visuelle ou sonore. </w:t>
      </w:r>
    </w:p>
    <w:p w14:paraId="5A80E60E" w14:textId="0CE9D0E1" w:rsidR="00AB6525" w:rsidRDefault="0051501F" w:rsidP="00784F00">
      <w:pPr>
        <w:pStyle w:val="NormalWeb"/>
        <w:numPr>
          <w:ilvl w:val="0"/>
          <w:numId w:val="25"/>
        </w:numPr>
        <w:suppressAutoHyphens/>
        <w:ind w:left="714"/>
        <w:contextualSpacing/>
        <w:mirrorIndents/>
        <w:jc w:val="both"/>
        <w:rPr>
          <w:rFonts w:ascii="Arial" w:hAnsi="Arial" w:cs="Arial"/>
          <w:color w:val="000007"/>
          <w:sz w:val="20"/>
          <w:szCs w:val="20"/>
        </w:rPr>
      </w:pPr>
      <w:r w:rsidRPr="0051501F">
        <w:rPr>
          <w:rFonts w:ascii="Arial" w:hAnsi="Arial" w:cs="Arial"/>
          <w:color w:val="000007"/>
          <w:sz w:val="20"/>
          <w:szCs w:val="20"/>
        </w:rPr>
        <w:t>Le</w:t>
      </w:r>
      <w:r w:rsidR="007B66EE">
        <w:rPr>
          <w:rFonts w:ascii="Arial" w:hAnsi="Arial" w:cs="Arial"/>
          <w:color w:val="000007"/>
          <w:sz w:val="20"/>
          <w:szCs w:val="20"/>
        </w:rPr>
        <w:t xml:space="preserve"> projet culturel doit inciter les </w:t>
      </w:r>
      <w:r w:rsidRPr="0051501F">
        <w:rPr>
          <w:rFonts w:ascii="Arial" w:hAnsi="Arial" w:cs="Arial"/>
          <w:color w:val="000007"/>
          <w:sz w:val="20"/>
          <w:szCs w:val="20"/>
        </w:rPr>
        <w:t xml:space="preserve">classes </w:t>
      </w:r>
      <w:r w:rsidR="007B66EE">
        <w:rPr>
          <w:rFonts w:ascii="Arial" w:hAnsi="Arial" w:cs="Arial"/>
          <w:color w:val="000007"/>
          <w:sz w:val="20"/>
          <w:szCs w:val="20"/>
        </w:rPr>
        <w:t xml:space="preserve">à rencontrer les </w:t>
      </w:r>
      <w:r w:rsidR="00171B80">
        <w:rPr>
          <w:rFonts w:ascii="Arial" w:hAnsi="Arial" w:cs="Arial"/>
          <w:color w:val="000007"/>
          <w:sz w:val="20"/>
          <w:szCs w:val="20"/>
        </w:rPr>
        <w:t xml:space="preserve">structures culturelles et </w:t>
      </w:r>
      <w:r w:rsidR="007B66EE">
        <w:rPr>
          <w:rFonts w:ascii="Arial" w:hAnsi="Arial" w:cs="Arial"/>
          <w:color w:val="000007"/>
          <w:sz w:val="20"/>
          <w:szCs w:val="20"/>
        </w:rPr>
        <w:t>acteurs socio-culturels qui font le territoire.</w:t>
      </w:r>
    </w:p>
    <w:p w14:paraId="02BCEE7B" w14:textId="77777777" w:rsidR="0051501F" w:rsidRPr="0051501F" w:rsidRDefault="0051501F" w:rsidP="0051501F">
      <w:pPr>
        <w:pStyle w:val="NormalWeb"/>
        <w:suppressAutoHyphens/>
        <w:ind w:left="714"/>
        <w:contextualSpacing/>
        <w:mirrorIndents/>
        <w:jc w:val="both"/>
        <w:rPr>
          <w:rFonts w:ascii="Arial" w:hAnsi="Arial" w:cs="Arial"/>
          <w:color w:val="000007"/>
          <w:sz w:val="20"/>
          <w:szCs w:val="20"/>
        </w:rPr>
      </w:pPr>
    </w:p>
    <w:p w14:paraId="1626B91E" w14:textId="11785983" w:rsidR="00C930DC" w:rsidRDefault="00E71B08" w:rsidP="00933C8D">
      <w:pPr>
        <w:pStyle w:val="NormalWeb"/>
        <w:jc w:val="both"/>
        <w:rPr>
          <w:rFonts w:ascii="Arial" w:hAnsi="Arial" w:cs="Arial"/>
          <w:b/>
          <w:bCs/>
          <w:color w:val="000007"/>
          <w:sz w:val="20"/>
          <w:szCs w:val="20"/>
        </w:rPr>
      </w:pPr>
      <w:r>
        <w:rPr>
          <w:rFonts w:ascii="Arial" w:hAnsi="Arial" w:cs="Arial"/>
          <w:b/>
          <w:bCs/>
          <w:color w:val="000007"/>
          <w:sz w:val="20"/>
          <w:szCs w:val="20"/>
        </w:rPr>
        <w:t xml:space="preserve">Le </w:t>
      </w:r>
      <w:r w:rsidR="00BB59BE">
        <w:rPr>
          <w:rFonts w:ascii="Arial" w:hAnsi="Arial" w:cs="Arial"/>
          <w:b/>
          <w:bCs/>
          <w:color w:val="000007"/>
          <w:sz w:val="20"/>
          <w:szCs w:val="20"/>
        </w:rPr>
        <w:t xml:space="preserve">projet EAC en territoire </w:t>
      </w:r>
      <w:r w:rsidR="00933C8D">
        <w:rPr>
          <w:rFonts w:ascii="Arial" w:hAnsi="Arial" w:cs="Arial"/>
          <w:b/>
          <w:bCs/>
          <w:color w:val="000007"/>
          <w:sz w:val="20"/>
          <w:szCs w:val="20"/>
        </w:rPr>
        <w:t xml:space="preserve">associe les structures culturelles et les acteurs socio-éducatifs. </w:t>
      </w:r>
    </w:p>
    <w:p w14:paraId="2C63C9E4" w14:textId="3AE0989E" w:rsidR="00953204" w:rsidRPr="00953204" w:rsidRDefault="00BB59BE" w:rsidP="00953204">
      <w:pPr>
        <w:pStyle w:val="NormalWeb"/>
        <w:numPr>
          <w:ilvl w:val="0"/>
          <w:numId w:val="26"/>
        </w:numPr>
        <w:suppressAutoHyphens/>
        <w:ind w:left="714" w:hanging="357"/>
        <w:contextualSpacing/>
        <w:mirrorIndents/>
        <w:jc w:val="both"/>
        <w:rPr>
          <w:rFonts w:ascii="Arial" w:hAnsi="Arial" w:cs="Arial"/>
          <w:b/>
          <w:bCs/>
          <w:color w:val="000007"/>
          <w:sz w:val="20"/>
          <w:szCs w:val="20"/>
        </w:rPr>
      </w:pPr>
      <w:r w:rsidRPr="00BB59BE">
        <w:rPr>
          <w:rFonts w:ascii="Arial" w:hAnsi="Arial" w:cs="Arial"/>
          <w:color w:val="000007"/>
          <w:sz w:val="20"/>
          <w:szCs w:val="20"/>
        </w:rPr>
        <w:t>Le projet EAC en territoire</w:t>
      </w:r>
      <w:r>
        <w:rPr>
          <w:rFonts w:ascii="Arial" w:hAnsi="Arial" w:cs="Arial"/>
          <w:b/>
          <w:bCs/>
          <w:color w:val="000007"/>
          <w:sz w:val="20"/>
          <w:szCs w:val="20"/>
        </w:rPr>
        <w:t xml:space="preserve"> </w:t>
      </w:r>
      <w:r w:rsidR="00953204" w:rsidRPr="00953204">
        <w:rPr>
          <w:rFonts w:ascii="Arial" w:hAnsi="Arial" w:cs="Arial"/>
          <w:color w:val="000000"/>
          <w:sz w:val="20"/>
          <w:szCs w:val="20"/>
        </w:rPr>
        <w:t xml:space="preserve">se conçoit </w:t>
      </w:r>
      <w:r w:rsidR="00953204">
        <w:rPr>
          <w:rFonts w:ascii="Arial" w:hAnsi="Arial" w:cs="Arial"/>
          <w:color w:val="000000"/>
          <w:sz w:val="20"/>
          <w:szCs w:val="20"/>
        </w:rPr>
        <w:t>en</w:t>
      </w:r>
      <w:r w:rsidR="00953204" w:rsidRPr="00953204">
        <w:rPr>
          <w:rFonts w:ascii="Arial" w:hAnsi="Arial" w:cs="Arial"/>
          <w:color w:val="000000"/>
          <w:sz w:val="20"/>
          <w:szCs w:val="20"/>
        </w:rPr>
        <w:t xml:space="preserve"> lien avec </w:t>
      </w:r>
      <w:r w:rsidR="00953204">
        <w:rPr>
          <w:rFonts w:ascii="Arial" w:hAnsi="Arial" w:cs="Arial"/>
          <w:color w:val="000000"/>
          <w:sz w:val="20"/>
          <w:szCs w:val="20"/>
        </w:rPr>
        <w:t xml:space="preserve">les </w:t>
      </w:r>
      <w:r w:rsidR="00953204">
        <w:rPr>
          <w:rFonts w:ascii="Arial" w:hAnsi="Arial" w:cs="Arial"/>
          <w:color w:val="000007"/>
          <w:sz w:val="20"/>
          <w:szCs w:val="20"/>
        </w:rPr>
        <w:t xml:space="preserve">structures culturelles et acteurs socio-culturels du territoire : </w:t>
      </w:r>
      <w:r w:rsidR="00953204" w:rsidRPr="00953204">
        <w:rPr>
          <w:rFonts w:ascii="Arial" w:hAnsi="Arial" w:cs="Arial"/>
          <w:color w:val="000000"/>
          <w:sz w:val="20"/>
          <w:szCs w:val="20"/>
        </w:rPr>
        <w:t xml:space="preserve">médiathèque, école de musique, chorale, musée, archives, </w:t>
      </w:r>
      <w:r w:rsidR="00953204">
        <w:rPr>
          <w:rFonts w:ascii="Arial" w:hAnsi="Arial" w:cs="Arial"/>
          <w:color w:val="000000"/>
          <w:sz w:val="20"/>
          <w:szCs w:val="20"/>
        </w:rPr>
        <w:t xml:space="preserve">marcheurs et arpenteurs du territoire, tout </w:t>
      </w:r>
      <w:r w:rsidR="00953204" w:rsidRPr="00953204">
        <w:rPr>
          <w:rFonts w:ascii="Arial" w:hAnsi="Arial" w:cs="Arial"/>
          <w:color w:val="000000"/>
          <w:sz w:val="20"/>
          <w:szCs w:val="20"/>
        </w:rPr>
        <w:t>acteur culturel</w:t>
      </w:r>
      <w:r w:rsidR="00953204">
        <w:rPr>
          <w:rFonts w:ascii="Arial" w:hAnsi="Arial" w:cs="Arial"/>
          <w:color w:val="000000"/>
          <w:sz w:val="20"/>
          <w:szCs w:val="20"/>
        </w:rPr>
        <w:t xml:space="preserve"> engagé sur le territoire. La volonté est d’accompagner les élèves et enseignants dans ce projet de découverte et appropriation du patrimoine </w:t>
      </w:r>
      <w:r w:rsidR="00953204">
        <w:rPr>
          <w:rFonts w:ascii="Arial" w:hAnsi="Arial" w:cs="Arial"/>
          <w:color w:val="000007"/>
          <w:sz w:val="20"/>
          <w:szCs w:val="20"/>
        </w:rPr>
        <w:t xml:space="preserve">artistique, naturel et immatériel. </w:t>
      </w:r>
    </w:p>
    <w:p w14:paraId="18D80C19" w14:textId="579FD17F" w:rsidR="00171B80" w:rsidRPr="00953204" w:rsidRDefault="00953204" w:rsidP="00953204">
      <w:pPr>
        <w:pStyle w:val="NormalWeb"/>
        <w:numPr>
          <w:ilvl w:val="0"/>
          <w:numId w:val="26"/>
        </w:numPr>
        <w:suppressAutoHyphens/>
        <w:ind w:left="714" w:hanging="357"/>
        <w:contextualSpacing/>
        <w:mirrorIndents/>
        <w:jc w:val="both"/>
        <w:rPr>
          <w:rFonts w:ascii="Arial" w:hAnsi="Arial" w:cs="Arial"/>
          <w:color w:val="000007"/>
          <w:sz w:val="20"/>
          <w:szCs w:val="20"/>
        </w:rPr>
      </w:pPr>
      <w:r>
        <w:rPr>
          <w:rFonts w:ascii="Arial" w:hAnsi="Arial" w:cs="Arial"/>
          <w:color w:val="000007"/>
          <w:sz w:val="20"/>
          <w:szCs w:val="20"/>
        </w:rPr>
        <w:t xml:space="preserve">Les structures culturelles et acteurs socio-culturels, en lien avec le </w:t>
      </w:r>
      <w:r w:rsidRPr="00953204">
        <w:rPr>
          <w:rFonts w:ascii="Arial" w:hAnsi="Arial" w:cs="Arial"/>
          <w:b/>
          <w:bCs/>
          <w:color w:val="000007"/>
          <w:sz w:val="20"/>
          <w:szCs w:val="20"/>
        </w:rPr>
        <w:t>conseil départemental</w:t>
      </w:r>
      <w:r w:rsidR="00BA051C">
        <w:rPr>
          <w:rFonts w:ascii="Arial" w:hAnsi="Arial" w:cs="Arial"/>
          <w:b/>
          <w:bCs/>
          <w:color w:val="000007"/>
          <w:sz w:val="20"/>
          <w:szCs w:val="20"/>
        </w:rPr>
        <w:t>, les intercommunalités</w:t>
      </w:r>
      <w:r w:rsidRPr="00953204">
        <w:rPr>
          <w:rFonts w:ascii="Arial" w:hAnsi="Arial" w:cs="Arial"/>
          <w:color w:val="000007"/>
          <w:sz w:val="20"/>
          <w:szCs w:val="20"/>
        </w:rPr>
        <w:t xml:space="preserve"> et les </w:t>
      </w:r>
      <w:r w:rsidRPr="00953204">
        <w:rPr>
          <w:rFonts w:ascii="Arial" w:hAnsi="Arial" w:cs="Arial"/>
          <w:b/>
          <w:bCs/>
          <w:color w:val="000007"/>
          <w:sz w:val="20"/>
          <w:szCs w:val="20"/>
        </w:rPr>
        <w:t>communes</w:t>
      </w:r>
      <w:r>
        <w:rPr>
          <w:rFonts w:ascii="Arial" w:hAnsi="Arial" w:cs="Arial"/>
          <w:b/>
          <w:bCs/>
          <w:color w:val="000007"/>
          <w:sz w:val="20"/>
          <w:szCs w:val="20"/>
        </w:rPr>
        <w:t>,</w:t>
      </w:r>
      <w:r>
        <w:rPr>
          <w:rFonts w:ascii="Arial" w:hAnsi="Arial" w:cs="Arial"/>
          <w:color w:val="000007"/>
          <w:sz w:val="20"/>
          <w:szCs w:val="20"/>
        </w:rPr>
        <w:t xml:space="preserve"> font connaitre leur volonté de contribuer au projet auprès de la DAAC.</w:t>
      </w:r>
      <w:r w:rsidR="00A02CBE">
        <w:rPr>
          <w:rFonts w:ascii="Arial" w:hAnsi="Arial" w:cs="Arial"/>
          <w:color w:val="000007"/>
          <w:sz w:val="20"/>
          <w:szCs w:val="20"/>
        </w:rPr>
        <w:t xml:space="preserve"> Certaines d’entre elles peuvent signifier leur possibilité d’intervenir sur les territoires ciblés sans toutefois relever  directement de ces territoires. Elles viennent alors à la rencontre de ces territoires. </w:t>
      </w:r>
    </w:p>
    <w:p w14:paraId="05428190" w14:textId="372C342D" w:rsidR="00233000" w:rsidRDefault="00953204" w:rsidP="0025239A">
      <w:pPr>
        <w:pStyle w:val="NormalWeb"/>
        <w:numPr>
          <w:ilvl w:val="0"/>
          <w:numId w:val="26"/>
        </w:numPr>
        <w:suppressAutoHyphens/>
        <w:ind w:left="714" w:hanging="357"/>
        <w:contextualSpacing/>
        <w:mirrorIndents/>
        <w:jc w:val="both"/>
        <w:rPr>
          <w:rFonts w:ascii="Arial" w:hAnsi="Arial" w:cs="Arial"/>
          <w:color w:val="000007"/>
          <w:sz w:val="20"/>
          <w:szCs w:val="20"/>
        </w:rPr>
      </w:pPr>
      <w:r>
        <w:rPr>
          <w:rFonts w:ascii="Arial" w:hAnsi="Arial" w:cs="Arial"/>
          <w:color w:val="000007"/>
          <w:sz w:val="20"/>
          <w:szCs w:val="20"/>
        </w:rPr>
        <w:t xml:space="preserve">Les structures culturelles et acteurs socio-culturels </w:t>
      </w:r>
      <w:r w:rsidR="00233000">
        <w:rPr>
          <w:rFonts w:ascii="Arial" w:hAnsi="Arial" w:cs="Arial"/>
          <w:color w:val="000007"/>
          <w:sz w:val="20"/>
          <w:szCs w:val="20"/>
        </w:rPr>
        <w:t xml:space="preserve">proposent </w:t>
      </w:r>
      <w:r w:rsidR="0051501F">
        <w:rPr>
          <w:rFonts w:ascii="Arial" w:hAnsi="Arial" w:cs="Arial"/>
          <w:color w:val="000007"/>
          <w:sz w:val="20"/>
          <w:szCs w:val="20"/>
        </w:rPr>
        <w:t>des ressources</w:t>
      </w:r>
      <w:r w:rsidR="00A02CBE">
        <w:rPr>
          <w:rFonts w:ascii="Arial" w:hAnsi="Arial" w:cs="Arial"/>
          <w:color w:val="000007"/>
          <w:sz w:val="20"/>
          <w:szCs w:val="20"/>
        </w:rPr>
        <w:t xml:space="preserve">, en lien avec </w:t>
      </w:r>
      <w:r w:rsidR="00A02CBE">
        <w:rPr>
          <w:rFonts w:ascii="Arial" w:hAnsi="Arial" w:cs="Arial"/>
          <w:color w:val="000000" w:themeColor="text1"/>
          <w:sz w:val="20"/>
          <w:szCs w:val="20"/>
        </w:rPr>
        <w:t>le 21</w:t>
      </w:r>
      <w:r w:rsidR="00A02CBE" w:rsidRPr="00E8699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Lieu d’art et de culture  (21</w:t>
      </w:r>
      <w:r w:rsidR="00A02CBE" w:rsidRPr="00855C4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LAC) : </w:t>
      </w:r>
      <w:r w:rsidR="00C667F0">
        <w:rPr>
          <w:rStyle w:val="Lienhypertexte"/>
          <w:rFonts w:ascii="Arial" w:hAnsi="Arial" w:cs="Arial"/>
          <w:sz w:val="20"/>
          <w:szCs w:val="20"/>
        </w:rPr>
        <w:fldChar w:fldCharType="begin"/>
      </w:r>
      <w:r w:rsidR="00C667F0">
        <w:rPr>
          <w:rStyle w:val="Lienhypertexte"/>
          <w:rFonts w:ascii="Arial" w:hAnsi="Arial" w:cs="Arial"/>
          <w:sz w:val="20"/>
          <w:szCs w:val="20"/>
        </w:rPr>
        <w:instrText xml:space="preserve"> HYPERLINK "https://culture.ac-nancy-metz.fr/lac21/" </w:instrText>
      </w:r>
      <w:r w:rsidR="000B5CEA">
        <w:rPr>
          <w:rStyle w:val="Lienhypertexte"/>
          <w:rFonts w:ascii="Arial" w:hAnsi="Arial" w:cs="Arial"/>
          <w:sz w:val="20"/>
          <w:szCs w:val="20"/>
        </w:rPr>
      </w:r>
      <w:r w:rsidR="00C667F0">
        <w:rPr>
          <w:rStyle w:val="Lienhypertexte"/>
          <w:rFonts w:ascii="Arial" w:hAnsi="Arial" w:cs="Arial"/>
          <w:sz w:val="20"/>
          <w:szCs w:val="20"/>
        </w:rPr>
        <w:fldChar w:fldCharType="separate"/>
      </w:r>
      <w:r w:rsidR="00A02CBE" w:rsidRPr="007A7444">
        <w:rPr>
          <w:rStyle w:val="Lienhypertexte"/>
          <w:rFonts w:ascii="Arial" w:hAnsi="Arial" w:cs="Arial"/>
          <w:sz w:val="20"/>
          <w:szCs w:val="20"/>
        </w:rPr>
        <w:t>https://culture.ac-nancy-metz.fr/lac21/</w:t>
      </w:r>
      <w:r w:rsidR="00C667F0">
        <w:rPr>
          <w:rStyle w:val="Lienhypertexte"/>
          <w:rFonts w:ascii="Arial" w:hAnsi="Arial" w:cs="Arial"/>
          <w:sz w:val="20"/>
          <w:szCs w:val="20"/>
        </w:rPr>
        <w:fldChar w:fldCharType="end"/>
      </w:r>
      <w:r w:rsidR="00A02CBE">
        <w:rPr>
          <w:rFonts w:ascii="Arial" w:hAnsi="Arial" w:cs="Arial"/>
          <w:color w:val="000000" w:themeColor="text1"/>
          <w:sz w:val="20"/>
          <w:szCs w:val="20"/>
        </w:rPr>
        <w:t xml:space="preserve">. </w:t>
      </w:r>
      <w:r>
        <w:rPr>
          <w:rFonts w:ascii="Arial" w:hAnsi="Arial" w:cs="Arial"/>
          <w:color w:val="000007"/>
          <w:sz w:val="20"/>
          <w:szCs w:val="20"/>
        </w:rPr>
        <w:t xml:space="preserve">Ils </w:t>
      </w:r>
      <w:r w:rsidR="0051501F">
        <w:rPr>
          <w:rFonts w:ascii="Arial" w:hAnsi="Arial" w:cs="Arial"/>
          <w:color w:val="000007"/>
          <w:sz w:val="20"/>
          <w:szCs w:val="20"/>
        </w:rPr>
        <w:t xml:space="preserve">signifient leur possibilité d’accompagner le projet par </w:t>
      </w:r>
      <w:r w:rsidR="00233000">
        <w:rPr>
          <w:rFonts w:ascii="Arial" w:hAnsi="Arial" w:cs="Arial"/>
          <w:color w:val="000007"/>
          <w:sz w:val="20"/>
          <w:szCs w:val="20"/>
        </w:rPr>
        <w:t xml:space="preserve">une rencontre </w:t>
      </w:r>
      <w:r w:rsidR="00AB6525">
        <w:rPr>
          <w:rFonts w:ascii="Arial" w:hAnsi="Arial" w:cs="Arial"/>
          <w:color w:val="000007"/>
          <w:sz w:val="20"/>
          <w:szCs w:val="20"/>
        </w:rPr>
        <w:t xml:space="preserve">sur le territoire ciblé et/ou une sensibilisation à la pratique artistique. </w:t>
      </w:r>
      <w:r w:rsidR="00A02CBE">
        <w:rPr>
          <w:rFonts w:ascii="Arial" w:hAnsi="Arial" w:cs="Arial"/>
          <w:color w:val="000007"/>
          <w:sz w:val="20"/>
          <w:szCs w:val="20"/>
        </w:rPr>
        <w:t>Ils</w:t>
      </w:r>
      <w:r w:rsidR="0025239A">
        <w:rPr>
          <w:rFonts w:ascii="Arial" w:hAnsi="Arial" w:cs="Arial"/>
          <w:color w:val="000007"/>
          <w:sz w:val="20"/>
          <w:szCs w:val="20"/>
        </w:rPr>
        <w:t xml:space="preserve"> peuvent également accompagner la restitution.  </w:t>
      </w:r>
    </w:p>
    <w:p w14:paraId="1361BF9A" w14:textId="493A2E0A" w:rsidR="00233000" w:rsidRPr="007B66EE" w:rsidRDefault="00953204" w:rsidP="0025239A">
      <w:pPr>
        <w:pStyle w:val="NormalWeb"/>
        <w:numPr>
          <w:ilvl w:val="0"/>
          <w:numId w:val="26"/>
        </w:numPr>
        <w:suppressAutoHyphens/>
        <w:ind w:left="714" w:hanging="357"/>
        <w:contextualSpacing/>
        <w:mirrorIndents/>
        <w:jc w:val="both"/>
        <w:rPr>
          <w:rFonts w:ascii="Arial" w:hAnsi="Arial" w:cs="Arial"/>
          <w:b/>
          <w:bCs/>
          <w:color w:val="000007"/>
          <w:sz w:val="20"/>
          <w:szCs w:val="20"/>
        </w:rPr>
      </w:pPr>
      <w:r>
        <w:rPr>
          <w:rFonts w:ascii="Arial" w:hAnsi="Arial" w:cs="Arial"/>
          <w:color w:val="000007"/>
          <w:sz w:val="20"/>
          <w:szCs w:val="20"/>
        </w:rPr>
        <w:t>Ils</w:t>
      </w:r>
      <w:r w:rsidR="00C930DC">
        <w:rPr>
          <w:rFonts w:ascii="Arial" w:hAnsi="Arial" w:cs="Arial"/>
          <w:color w:val="000007"/>
          <w:sz w:val="20"/>
          <w:szCs w:val="20"/>
        </w:rPr>
        <w:t xml:space="preserve"> peuvent indiquer une école ou établissement scolaire partenaire ou solliciter une mise en </w:t>
      </w:r>
      <w:r w:rsidR="00933C8D">
        <w:rPr>
          <w:rFonts w:ascii="Arial" w:hAnsi="Arial" w:cs="Arial"/>
          <w:color w:val="000007"/>
          <w:sz w:val="20"/>
          <w:szCs w:val="20"/>
        </w:rPr>
        <w:t xml:space="preserve">relation avec les écoles, collèges et lycées engagés. </w:t>
      </w:r>
    </w:p>
    <w:p w14:paraId="77ACE30B" w14:textId="277113BB" w:rsidR="0017527D" w:rsidRDefault="00A410B7" w:rsidP="00CF3BE4">
      <w:pPr>
        <w:spacing w:before="100" w:beforeAutospacing="1" w:after="100" w:afterAutospacing="1"/>
        <w:jc w:val="both"/>
        <w:rPr>
          <w:rFonts w:ascii="Arial" w:hAnsi="Arial" w:cs="Arial"/>
          <w:b/>
          <w:bCs/>
          <w:color w:val="000000" w:themeColor="text1"/>
          <w:sz w:val="20"/>
          <w:szCs w:val="20"/>
        </w:rPr>
      </w:pPr>
      <w:r>
        <w:rPr>
          <w:rFonts w:ascii="Arial" w:hAnsi="Arial" w:cs="Arial"/>
          <w:b/>
          <w:bCs/>
          <w:color w:val="000007"/>
          <w:sz w:val="20"/>
          <w:szCs w:val="20"/>
        </w:rPr>
        <w:t>L</w:t>
      </w:r>
      <w:r w:rsidR="00E71B08">
        <w:rPr>
          <w:rFonts w:ascii="Arial" w:hAnsi="Arial" w:cs="Arial"/>
          <w:b/>
          <w:bCs/>
          <w:color w:val="000007"/>
          <w:sz w:val="20"/>
          <w:szCs w:val="20"/>
        </w:rPr>
        <w:t>e projet</w:t>
      </w:r>
      <w:r w:rsidR="00AD517A">
        <w:rPr>
          <w:rFonts w:ascii="Arial" w:hAnsi="Arial" w:cs="Arial"/>
          <w:b/>
          <w:bCs/>
          <w:color w:val="000007"/>
          <w:sz w:val="20"/>
          <w:szCs w:val="20"/>
        </w:rPr>
        <w:t xml:space="preserve"> EAC en</w:t>
      </w:r>
      <w:r>
        <w:rPr>
          <w:rFonts w:ascii="Arial" w:hAnsi="Arial" w:cs="Arial"/>
          <w:b/>
          <w:bCs/>
          <w:color w:val="000007"/>
          <w:sz w:val="20"/>
          <w:szCs w:val="20"/>
        </w:rPr>
        <w:t xml:space="preserve"> territoire</w:t>
      </w:r>
      <w:r w:rsidRPr="00514D85">
        <w:rPr>
          <w:rFonts w:ascii="Arial" w:hAnsi="Arial" w:cs="Arial"/>
          <w:b/>
          <w:bCs/>
          <w:color w:val="000000" w:themeColor="text1"/>
          <w:sz w:val="20"/>
          <w:szCs w:val="20"/>
        </w:rPr>
        <w:t xml:space="preserve"> </w:t>
      </w:r>
      <w:r w:rsidR="00DD0F3F" w:rsidRPr="00514D85">
        <w:rPr>
          <w:rFonts w:ascii="Arial" w:hAnsi="Arial" w:cs="Arial"/>
          <w:b/>
          <w:bCs/>
          <w:color w:val="000000" w:themeColor="text1"/>
          <w:sz w:val="20"/>
          <w:szCs w:val="20"/>
        </w:rPr>
        <w:t xml:space="preserve">est </w:t>
      </w:r>
      <w:r w:rsidR="0017527D">
        <w:rPr>
          <w:rFonts w:ascii="Arial" w:hAnsi="Arial" w:cs="Arial"/>
          <w:b/>
          <w:bCs/>
          <w:color w:val="000000" w:themeColor="text1"/>
          <w:sz w:val="20"/>
          <w:szCs w:val="20"/>
        </w:rPr>
        <w:t xml:space="preserve">accompagné, </w:t>
      </w:r>
      <w:r w:rsidR="00DD0F3F" w:rsidRPr="00514D85">
        <w:rPr>
          <w:rFonts w:ascii="Arial" w:hAnsi="Arial" w:cs="Arial"/>
          <w:b/>
          <w:bCs/>
          <w:color w:val="000000" w:themeColor="text1"/>
          <w:sz w:val="20"/>
          <w:szCs w:val="20"/>
        </w:rPr>
        <w:t xml:space="preserve">piloté et </w:t>
      </w:r>
      <w:proofErr w:type="spellStart"/>
      <w:r w:rsidR="00DD0F3F" w:rsidRPr="00514D85">
        <w:rPr>
          <w:rFonts w:ascii="Arial" w:hAnsi="Arial" w:cs="Arial"/>
          <w:b/>
          <w:bCs/>
          <w:color w:val="000000" w:themeColor="text1"/>
          <w:sz w:val="20"/>
          <w:szCs w:val="20"/>
        </w:rPr>
        <w:t>évalue</w:t>
      </w:r>
      <w:proofErr w:type="spellEnd"/>
      <w:r w:rsidR="00DD0F3F" w:rsidRPr="00514D85">
        <w:rPr>
          <w:rFonts w:ascii="Arial" w:hAnsi="Arial" w:cs="Arial"/>
          <w:b/>
          <w:bCs/>
          <w:color w:val="000000" w:themeColor="text1"/>
          <w:sz w:val="20"/>
          <w:szCs w:val="20"/>
        </w:rPr>
        <w:t>́</w:t>
      </w:r>
      <w:r w:rsidR="00CF3BE4">
        <w:rPr>
          <w:rFonts w:ascii="Arial" w:hAnsi="Arial" w:cs="Arial"/>
          <w:b/>
          <w:bCs/>
          <w:color w:val="000000" w:themeColor="text1"/>
          <w:sz w:val="20"/>
          <w:szCs w:val="20"/>
        </w:rPr>
        <w:t xml:space="preserve">. </w:t>
      </w:r>
    </w:p>
    <w:p w14:paraId="0B2C2F0B" w14:textId="519B8019" w:rsidR="0017527D" w:rsidRDefault="0017527D" w:rsidP="0017527D">
      <w:pPr>
        <w:pStyle w:val="Paragraphedeliste"/>
        <w:numPr>
          <w:ilvl w:val="0"/>
          <w:numId w:val="28"/>
        </w:numPr>
        <w:suppressAutoHyphens/>
        <w:spacing w:before="100" w:beforeAutospacing="1" w:after="100" w:afterAutospacing="1"/>
        <w:ind w:left="714" w:hanging="357"/>
        <w:mirrorIndents/>
        <w:jc w:val="both"/>
        <w:rPr>
          <w:rFonts w:ascii="Arial" w:eastAsia="Times New Roman" w:hAnsi="Arial" w:cs="Arial"/>
          <w:color w:val="000007"/>
          <w:sz w:val="20"/>
          <w:szCs w:val="20"/>
          <w:lang w:eastAsia="fr-FR"/>
        </w:rPr>
      </w:pPr>
      <w:r>
        <w:rPr>
          <w:rFonts w:ascii="Arial" w:eastAsia="Times New Roman" w:hAnsi="Arial" w:cs="Arial"/>
          <w:color w:val="000007"/>
          <w:sz w:val="20"/>
          <w:szCs w:val="20"/>
          <w:lang w:eastAsia="fr-FR"/>
        </w:rPr>
        <w:t>Une</w:t>
      </w:r>
      <w:r w:rsidRPr="00364B8E">
        <w:rPr>
          <w:rFonts w:ascii="Arial" w:eastAsia="Times New Roman" w:hAnsi="Arial" w:cs="Arial"/>
          <w:b/>
          <w:bCs/>
          <w:color w:val="000007"/>
          <w:sz w:val="20"/>
          <w:szCs w:val="20"/>
          <w:lang w:eastAsia="fr-FR"/>
        </w:rPr>
        <w:t xml:space="preserve"> formation</w:t>
      </w:r>
      <w:r>
        <w:rPr>
          <w:rFonts w:ascii="Arial" w:eastAsia="Times New Roman" w:hAnsi="Arial" w:cs="Arial"/>
          <w:color w:val="000007"/>
          <w:sz w:val="20"/>
          <w:szCs w:val="20"/>
          <w:lang w:eastAsia="fr-FR"/>
        </w:rPr>
        <w:t xml:space="preserve"> est mise en œuvre par la DAAC-Académie de Nancy-Metz, réunissant des représentants des écoles primaires et </w:t>
      </w:r>
      <w:r w:rsidR="00364B8E">
        <w:rPr>
          <w:rFonts w:ascii="Arial" w:eastAsia="Times New Roman" w:hAnsi="Arial" w:cs="Arial"/>
          <w:color w:val="000007"/>
          <w:sz w:val="20"/>
          <w:szCs w:val="20"/>
          <w:lang w:eastAsia="fr-FR"/>
        </w:rPr>
        <w:t>des établissements scolaires du territoir</w:t>
      </w:r>
      <w:r w:rsidR="0051501F">
        <w:rPr>
          <w:rFonts w:ascii="Arial" w:eastAsia="Times New Roman" w:hAnsi="Arial" w:cs="Arial"/>
          <w:color w:val="000007"/>
          <w:sz w:val="20"/>
          <w:szCs w:val="20"/>
          <w:lang w:eastAsia="fr-FR"/>
        </w:rPr>
        <w:t>e. Elle associe les structures culturelles et des collectivités engagées.</w:t>
      </w:r>
      <w:r w:rsidR="00364B8E">
        <w:rPr>
          <w:rFonts w:ascii="Arial" w:eastAsia="Times New Roman" w:hAnsi="Arial" w:cs="Arial"/>
          <w:color w:val="000007"/>
          <w:sz w:val="20"/>
          <w:szCs w:val="20"/>
          <w:lang w:eastAsia="fr-FR"/>
        </w:rPr>
        <w:t xml:space="preserve"> </w:t>
      </w:r>
      <w:r w:rsidR="00A02CBE">
        <w:rPr>
          <w:rFonts w:ascii="Arial" w:eastAsia="Times New Roman" w:hAnsi="Arial" w:cs="Arial"/>
          <w:color w:val="000007"/>
          <w:sz w:val="20"/>
          <w:szCs w:val="20"/>
          <w:lang w:eastAsia="fr-FR"/>
        </w:rPr>
        <w:t xml:space="preserve">La première journée permet de préciser les projets </w:t>
      </w:r>
      <w:r w:rsidR="00A02CBE">
        <w:rPr>
          <w:rFonts w:ascii="Arial" w:hAnsi="Arial" w:cs="Arial"/>
          <w:color w:val="000000" w:themeColor="text1"/>
          <w:sz w:val="20"/>
          <w:szCs w:val="20"/>
        </w:rPr>
        <w:t>interdisciplinaires dans la logique des ressources déposées sur le 21</w:t>
      </w:r>
      <w:r w:rsidR="00A02CBE" w:rsidRPr="00E8699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Lieu d’art et de culture  (21</w:t>
      </w:r>
      <w:r w:rsidR="00A02CBE" w:rsidRPr="00855C42">
        <w:rPr>
          <w:rFonts w:ascii="Arial" w:hAnsi="Arial" w:cs="Arial"/>
          <w:color w:val="000000" w:themeColor="text1"/>
          <w:sz w:val="20"/>
          <w:szCs w:val="20"/>
          <w:vertAlign w:val="superscript"/>
        </w:rPr>
        <w:t>ème</w:t>
      </w:r>
      <w:r w:rsidR="00A02CBE">
        <w:rPr>
          <w:rFonts w:ascii="Arial" w:hAnsi="Arial" w:cs="Arial"/>
          <w:color w:val="000000" w:themeColor="text1"/>
          <w:sz w:val="20"/>
          <w:szCs w:val="20"/>
        </w:rPr>
        <w:t xml:space="preserve"> LAC) : </w:t>
      </w:r>
      <w:r w:rsidR="00C667F0">
        <w:rPr>
          <w:rStyle w:val="Lienhypertexte"/>
          <w:rFonts w:ascii="Arial" w:hAnsi="Arial" w:cs="Arial"/>
          <w:sz w:val="20"/>
          <w:szCs w:val="20"/>
        </w:rPr>
        <w:fldChar w:fldCharType="begin"/>
      </w:r>
      <w:r w:rsidR="00C667F0">
        <w:rPr>
          <w:rStyle w:val="Lienhypertexte"/>
          <w:rFonts w:ascii="Arial" w:hAnsi="Arial" w:cs="Arial"/>
          <w:sz w:val="20"/>
          <w:szCs w:val="20"/>
        </w:rPr>
        <w:instrText xml:space="preserve"> HYPERLINK "https://culture.ac-nancy-metz.fr/lac21/" </w:instrText>
      </w:r>
      <w:r w:rsidR="000B5CEA">
        <w:rPr>
          <w:rStyle w:val="Lienhypertexte"/>
          <w:rFonts w:ascii="Arial" w:hAnsi="Arial" w:cs="Arial"/>
          <w:sz w:val="20"/>
          <w:szCs w:val="20"/>
        </w:rPr>
      </w:r>
      <w:r w:rsidR="00C667F0">
        <w:rPr>
          <w:rStyle w:val="Lienhypertexte"/>
          <w:rFonts w:ascii="Arial" w:hAnsi="Arial" w:cs="Arial"/>
          <w:sz w:val="20"/>
          <w:szCs w:val="20"/>
        </w:rPr>
        <w:fldChar w:fldCharType="separate"/>
      </w:r>
      <w:r w:rsidR="00A02CBE" w:rsidRPr="007A7444">
        <w:rPr>
          <w:rStyle w:val="Lienhypertexte"/>
          <w:rFonts w:ascii="Arial" w:hAnsi="Arial" w:cs="Arial"/>
          <w:sz w:val="20"/>
          <w:szCs w:val="20"/>
        </w:rPr>
        <w:t>https://culture.ac-nancy-metz.fr/lac21/</w:t>
      </w:r>
      <w:r w:rsidR="00C667F0">
        <w:rPr>
          <w:rStyle w:val="Lienhypertexte"/>
          <w:rFonts w:ascii="Arial" w:hAnsi="Arial" w:cs="Arial"/>
          <w:sz w:val="20"/>
          <w:szCs w:val="20"/>
        </w:rPr>
        <w:fldChar w:fldCharType="end"/>
      </w:r>
      <w:r w:rsidR="00A02CBE">
        <w:rPr>
          <w:rFonts w:ascii="Arial" w:hAnsi="Arial" w:cs="Arial"/>
          <w:color w:val="000000" w:themeColor="text1"/>
          <w:sz w:val="20"/>
          <w:szCs w:val="20"/>
        </w:rPr>
        <w:t xml:space="preserve">. </w:t>
      </w:r>
    </w:p>
    <w:p w14:paraId="142D2C13" w14:textId="30671A41" w:rsidR="0051501F" w:rsidRPr="0017527D" w:rsidRDefault="0051501F" w:rsidP="0017527D">
      <w:pPr>
        <w:pStyle w:val="Paragraphedeliste"/>
        <w:numPr>
          <w:ilvl w:val="0"/>
          <w:numId w:val="28"/>
        </w:numPr>
        <w:suppressAutoHyphens/>
        <w:spacing w:before="100" w:beforeAutospacing="1" w:after="100" w:afterAutospacing="1"/>
        <w:ind w:left="714" w:hanging="357"/>
        <w:mirrorIndents/>
        <w:jc w:val="both"/>
        <w:rPr>
          <w:rFonts w:ascii="Arial" w:eastAsia="Times New Roman" w:hAnsi="Arial" w:cs="Arial"/>
          <w:color w:val="000007"/>
          <w:sz w:val="20"/>
          <w:szCs w:val="20"/>
          <w:lang w:eastAsia="fr-FR"/>
        </w:rPr>
      </w:pPr>
      <w:r>
        <w:rPr>
          <w:rFonts w:ascii="Arial" w:eastAsia="Times New Roman" w:hAnsi="Arial" w:cs="Arial"/>
          <w:color w:val="000007"/>
          <w:sz w:val="20"/>
          <w:szCs w:val="20"/>
          <w:lang w:eastAsia="fr-FR"/>
        </w:rPr>
        <w:t xml:space="preserve">Un enseignant référent peut être nommé par la DAAC pour accompagner l’engagement des écoles et établissements. </w:t>
      </w:r>
    </w:p>
    <w:p w14:paraId="4672C011" w14:textId="111C711D" w:rsidR="00026C37" w:rsidRDefault="00DD0F3F" w:rsidP="0017527D">
      <w:pPr>
        <w:pStyle w:val="Paragraphedeliste"/>
        <w:numPr>
          <w:ilvl w:val="0"/>
          <w:numId w:val="28"/>
        </w:numPr>
        <w:suppressAutoHyphens/>
        <w:spacing w:before="100" w:beforeAutospacing="1" w:after="100" w:afterAutospacing="1"/>
        <w:ind w:left="714" w:hanging="357"/>
        <w:mirrorIndents/>
        <w:jc w:val="both"/>
        <w:rPr>
          <w:rFonts w:ascii="Arial" w:eastAsia="Times New Roman" w:hAnsi="Arial" w:cs="Arial"/>
          <w:color w:val="000007"/>
          <w:sz w:val="20"/>
          <w:szCs w:val="20"/>
          <w:lang w:eastAsia="fr-FR"/>
        </w:rPr>
      </w:pPr>
      <w:r w:rsidRPr="0017527D">
        <w:rPr>
          <w:rFonts w:ascii="Arial" w:eastAsia="Times New Roman" w:hAnsi="Arial" w:cs="Arial"/>
          <w:color w:val="000007"/>
          <w:sz w:val="20"/>
          <w:szCs w:val="20"/>
          <w:lang w:eastAsia="fr-FR"/>
        </w:rPr>
        <w:t xml:space="preserve">Les partenaires effectuent un </w:t>
      </w:r>
      <w:r w:rsidRPr="0017527D">
        <w:rPr>
          <w:rFonts w:ascii="Arial" w:eastAsia="Times New Roman" w:hAnsi="Arial" w:cs="Arial"/>
          <w:i/>
          <w:iCs/>
          <w:color w:val="000007"/>
          <w:sz w:val="20"/>
          <w:szCs w:val="20"/>
          <w:lang w:eastAsia="fr-FR"/>
        </w:rPr>
        <w:t xml:space="preserve">bilan quantitatif et qualitatif </w:t>
      </w:r>
      <w:r w:rsidRPr="0017527D">
        <w:rPr>
          <w:rFonts w:ascii="Arial" w:eastAsia="Times New Roman" w:hAnsi="Arial" w:cs="Arial"/>
          <w:color w:val="000007"/>
          <w:sz w:val="20"/>
          <w:szCs w:val="20"/>
          <w:lang w:eastAsia="fr-FR"/>
        </w:rPr>
        <w:t xml:space="preserve">des actions et de la </w:t>
      </w:r>
      <w:proofErr w:type="spellStart"/>
      <w:r w:rsidRPr="0017527D">
        <w:rPr>
          <w:rFonts w:ascii="Arial" w:eastAsia="Times New Roman" w:hAnsi="Arial" w:cs="Arial"/>
          <w:color w:val="000007"/>
          <w:sz w:val="20"/>
          <w:szCs w:val="20"/>
          <w:lang w:eastAsia="fr-FR"/>
        </w:rPr>
        <w:t>réalisation</w:t>
      </w:r>
      <w:proofErr w:type="spellEnd"/>
      <w:r w:rsidRPr="0017527D">
        <w:rPr>
          <w:rFonts w:ascii="Arial" w:eastAsia="Times New Roman" w:hAnsi="Arial" w:cs="Arial"/>
          <w:color w:val="000007"/>
          <w:sz w:val="20"/>
          <w:szCs w:val="20"/>
          <w:lang w:eastAsia="fr-FR"/>
        </w:rPr>
        <w:t xml:space="preserve"> des objectifs artistiques</w:t>
      </w:r>
      <w:r w:rsidR="00FB37CE" w:rsidRPr="0017527D">
        <w:rPr>
          <w:rFonts w:ascii="Arial" w:eastAsia="Times New Roman" w:hAnsi="Arial" w:cs="Arial"/>
          <w:color w:val="000007"/>
          <w:sz w:val="20"/>
          <w:szCs w:val="20"/>
          <w:lang w:eastAsia="fr-FR"/>
        </w:rPr>
        <w:t xml:space="preserve"> et culturels</w:t>
      </w:r>
      <w:r w:rsidRPr="0017527D">
        <w:rPr>
          <w:rFonts w:ascii="Arial" w:eastAsia="Times New Roman" w:hAnsi="Arial" w:cs="Arial"/>
          <w:color w:val="000007"/>
          <w:sz w:val="20"/>
          <w:szCs w:val="20"/>
          <w:lang w:eastAsia="fr-FR"/>
        </w:rPr>
        <w:t xml:space="preserve">, </w:t>
      </w:r>
      <w:proofErr w:type="spellStart"/>
      <w:r w:rsidRPr="0017527D">
        <w:rPr>
          <w:rFonts w:ascii="Arial" w:eastAsia="Times New Roman" w:hAnsi="Arial" w:cs="Arial"/>
          <w:color w:val="000007"/>
          <w:sz w:val="20"/>
          <w:szCs w:val="20"/>
          <w:lang w:eastAsia="fr-FR"/>
        </w:rPr>
        <w:t>éducatifs</w:t>
      </w:r>
      <w:proofErr w:type="spellEnd"/>
      <w:r w:rsidRPr="0017527D">
        <w:rPr>
          <w:rFonts w:ascii="Arial" w:eastAsia="Times New Roman" w:hAnsi="Arial" w:cs="Arial"/>
          <w:color w:val="000007"/>
          <w:sz w:val="20"/>
          <w:szCs w:val="20"/>
          <w:lang w:eastAsia="fr-FR"/>
        </w:rPr>
        <w:t xml:space="preserve"> et </w:t>
      </w:r>
      <w:proofErr w:type="spellStart"/>
      <w:r w:rsidRPr="0017527D">
        <w:rPr>
          <w:rFonts w:ascii="Arial" w:eastAsia="Times New Roman" w:hAnsi="Arial" w:cs="Arial"/>
          <w:color w:val="000007"/>
          <w:sz w:val="20"/>
          <w:szCs w:val="20"/>
          <w:lang w:eastAsia="fr-FR"/>
        </w:rPr>
        <w:t>pédagogiques</w:t>
      </w:r>
      <w:proofErr w:type="spellEnd"/>
      <w:r w:rsidRPr="0017527D">
        <w:rPr>
          <w:rFonts w:ascii="Arial" w:eastAsia="Times New Roman" w:hAnsi="Arial" w:cs="Arial"/>
          <w:color w:val="000007"/>
          <w:sz w:val="20"/>
          <w:szCs w:val="20"/>
          <w:lang w:eastAsia="fr-FR"/>
        </w:rPr>
        <w:t xml:space="preserve">, transmis </w:t>
      </w:r>
      <w:r w:rsidR="0017527D" w:rsidRPr="0017527D">
        <w:rPr>
          <w:rFonts w:ascii="Arial" w:eastAsia="Times New Roman" w:hAnsi="Arial" w:cs="Arial"/>
          <w:color w:val="000007"/>
          <w:sz w:val="20"/>
          <w:szCs w:val="20"/>
          <w:lang w:eastAsia="fr-FR"/>
        </w:rPr>
        <w:t xml:space="preserve">aux collectivités engagées, </w:t>
      </w:r>
      <w:r w:rsidR="00CF3BE4" w:rsidRPr="0017527D">
        <w:rPr>
          <w:rFonts w:ascii="Arial" w:eastAsia="Times New Roman" w:hAnsi="Arial" w:cs="Arial"/>
          <w:color w:val="000007"/>
          <w:sz w:val="20"/>
          <w:szCs w:val="20"/>
          <w:lang w:eastAsia="fr-FR"/>
        </w:rPr>
        <w:t xml:space="preserve">à la </w:t>
      </w:r>
      <w:r w:rsidRPr="0017527D">
        <w:rPr>
          <w:rFonts w:ascii="Arial" w:eastAsia="Times New Roman" w:hAnsi="Arial" w:cs="Arial"/>
          <w:color w:val="000007"/>
          <w:sz w:val="20"/>
          <w:szCs w:val="20"/>
          <w:lang w:eastAsia="fr-FR"/>
        </w:rPr>
        <w:t xml:space="preserve">Drac et </w:t>
      </w:r>
      <w:r w:rsidR="00CF3BE4" w:rsidRPr="0017527D">
        <w:rPr>
          <w:rFonts w:ascii="Arial" w:eastAsia="Times New Roman" w:hAnsi="Arial" w:cs="Arial"/>
          <w:color w:val="000007"/>
          <w:sz w:val="20"/>
          <w:szCs w:val="20"/>
          <w:lang w:eastAsia="fr-FR"/>
        </w:rPr>
        <w:t xml:space="preserve">au </w:t>
      </w:r>
      <w:r w:rsidRPr="0017527D">
        <w:rPr>
          <w:rFonts w:ascii="Arial" w:eastAsia="Times New Roman" w:hAnsi="Arial" w:cs="Arial"/>
          <w:color w:val="000007"/>
          <w:sz w:val="20"/>
          <w:szCs w:val="20"/>
          <w:lang w:eastAsia="fr-FR"/>
        </w:rPr>
        <w:t>Rectorat-</w:t>
      </w:r>
      <w:proofErr w:type="spellStart"/>
      <w:r w:rsidRPr="0017527D">
        <w:rPr>
          <w:rFonts w:ascii="Arial" w:eastAsia="Times New Roman" w:hAnsi="Arial" w:cs="Arial"/>
          <w:color w:val="000007"/>
          <w:sz w:val="20"/>
          <w:szCs w:val="20"/>
          <w:lang w:eastAsia="fr-FR"/>
        </w:rPr>
        <w:t>Daac</w:t>
      </w:r>
      <w:proofErr w:type="spellEnd"/>
      <w:r w:rsidRPr="0017527D">
        <w:rPr>
          <w:rFonts w:ascii="Arial" w:eastAsia="Times New Roman" w:hAnsi="Arial" w:cs="Arial"/>
          <w:color w:val="000007"/>
          <w:sz w:val="20"/>
          <w:szCs w:val="20"/>
          <w:lang w:eastAsia="fr-FR"/>
        </w:rPr>
        <w:t>.</w:t>
      </w:r>
    </w:p>
    <w:p w14:paraId="70EF9B99" w14:textId="77777777" w:rsidR="009E7F2A" w:rsidRPr="009E7F2A" w:rsidRDefault="009E7F2A" w:rsidP="009E7F2A">
      <w:pPr>
        <w:suppressAutoHyphens/>
        <w:spacing w:before="100" w:beforeAutospacing="1" w:after="100" w:afterAutospacing="1"/>
        <w:mirrorIndents/>
        <w:jc w:val="both"/>
        <w:rPr>
          <w:rFonts w:ascii="Arial" w:hAnsi="Arial" w:cs="Arial"/>
          <w:color w:val="000007"/>
          <w:sz w:val="20"/>
          <w:szCs w:val="20"/>
        </w:rPr>
      </w:pPr>
      <w:bookmarkStart w:id="0" w:name="_GoBack"/>
      <w:bookmarkEnd w:id="0"/>
    </w:p>
    <w:p w14:paraId="23FA86DD" w14:textId="77777777" w:rsidR="00DD0F3F" w:rsidRPr="00D073CA" w:rsidRDefault="00D073CA" w:rsidP="00222875">
      <w:pPr>
        <w:pBdr>
          <w:bottom w:val="single" w:sz="4" w:space="1" w:color="auto"/>
        </w:pBdr>
        <w:spacing w:before="100" w:beforeAutospacing="1" w:after="100" w:afterAutospacing="1"/>
        <w:contextualSpacing/>
        <w:rPr>
          <w:rFonts w:ascii="Arial" w:hAnsi="Arial" w:cs="Arial"/>
          <w:b/>
          <w:bCs/>
          <w:color w:val="000000" w:themeColor="text1"/>
          <w:sz w:val="28"/>
          <w:szCs w:val="28"/>
        </w:rPr>
      </w:pPr>
      <w:r>
        <w:rPr>
          <w:rFonts w:ascii="Arial" w:hAnsi="Arial" w:cs="Arial"/>
          <w:b/>
          <w:bCs/>
          <w:color w:val="000000" w:themeColor="text1"/>
          <w:sz w:val="28"/>
          <w:szCs w:val="28"/>
        </w:rPr>
        <w:t>Comment candidater ?</w:t>
      </w:r>
    </w:p>
    <w:p w14:paraId="5D147F16" w14:textId="77777777" w:rsidR="0021564C" w:rsidRDefault="0021564C" w:rsidP="0021564C">
      <w:pPr>
        <w:spacing w:before="100" w:beforeAutospacing="1" w:after="100" w:afterAutospacing="1"/>
        <w:contextualSpacing/>
        <w:jc w:val="both"/>
        <w:rPr>
          <w:rFonts w:ascii="Arial" w:hAnsi="Arial" w:cs="Arial"/>
          <w:b/>
          <w:bCs/>
          <w:color w:val="000007"/>
          <w:sz w:val="20"/>
          <w:szCs w:val="20"/>
        </w:rPr>
      </w:pPr>
    </w:p>
    <w:p w14:paraId="765C4EAC" w14:textId="73928A9E" w:rsidR="0021564C" w:rsidRPr="00514D85" w:rsidRDefault="00222875" w:rsidP="0021564C">
      <w:pPr>
        <w:spacing w:before="100" w:beforeAutospacing="1" w:after="100" w:afterAutospacing="1"/>
        <w:contextualSpacing/>
        <w:jc w:val="both"/>
        <w:rPr>
          <w:rFonts w:ascii="Arial" w:hAnsi="Arial" w:cs="Arial"/>
          <w:color w:val="000007"/>
          <w:sz w:val="20"/>
          <w:szCs w:val="20"/>
        </w:rPr>
      </w:pPr>
      <w:r w:rsidRPr="0021564C">
        <w:rPr>
          <w:rFonts w:ascii="Arial" w:hAnsi="Arial" w:cs="Arial"/>
          <w:b/>
          <w:bCs/>
          <w:color w:val="000007"/>
          <w:sz w:val="20"/>
          <w:szCs w:val="20"/>
        </w:rPr>
        <w:t>Le dossier présenté s’inscrit en cohérence avec la présentation et les objectifs décrits ci-dessus</w:t>
      </w:r>
      <w:r w:rsidR="00927F37" w:rsidRPr="0021564C">
        <w:rPr>
          <w:rFonts w:ascii="Arial" w:hAnsi="Arial" w:cs="Arial"/>
          <w:b/>
          <w:bCs/>
          <w:color w:val="000007"/>
          <w:sz w:val="20"/>
          <w:szCs w:val="20"/>
        </w:rPr>
        <w:t xml:space="preserve">. </w:t>
      </w:r>
    </w:p>
    <w:p w14:paraId="17DEC06F" w14:textId="77777777" w:rsidR="00801A7C" w:rsidRDefault="00801A7C" w:rsidP="00222875">
      <w:pPr>
        <w:spacing w:before="100" w:beforeAutospacing="1" w:after="100" w:afterAutospacing="1"/>
        <w:contextualSpacing/>
        <w:rPr>
          <w:rFonts w:ascii="Arial" w:hAnsi="Arial" w:cs="Arial"/>
          <w:color w:val="000007"/>
          <w:sz w:val="20"/>
          <w:szCs w:val="20"/>
        </w:rPr>
      </w:pPr>
    </w:p>
    <w:p w14:paraId="65849664" w14:textId="4D4FD901" w:rsidR="00A02CBE" w:rsidRDefault="00890742" w:rsidP="003546E7">
      <w:pPr>
        <w:spacing w:before="100" w:beforeAutospacing="1" w:after="100" w:afterAutospacing="1"/>
        <w:contextualSpacing/>
        <w:jc w:val="both"/>
        <w:rPr>
          <w:rFonts w:ascii="Arial" w:hAnsi="Arial" w:cs="Arial"/>
          <w:b/>
          <w:bCs/>
          <w:color w:val="000007"/>
          <w:sz w:val="20"/>
          <w:szCs w:val="20"/>
        </w:rPr>
      </w:pPr>
      <w:r w:rsidRPr="00953204">
        <w:rPr>
          <w:rFonts w:ascii="Arial" w:hAnsi="Arial" w:cs="Arial"/>
          <w:b/>
          <w:bCs/>
          <w:color w:val="000007"/>
          <w:sz w:val="20"/>
          <w:szCs w:val="20"/>
        </w:rPr>
        <w:t xml:space="preserve">Les structures culturelles font connaitre leur </w:t>
      </w:r>
      <w:r w:rsidR="00BA058B" w:rsidRPr="00953204">
        <w:rPr>
          <w:rFonts w:ascii="Arial" w:hAnsi="Arial" w:cs="Arial"/>
          <w:b/>
          <w:bCs/>
          <w:color w:val="000007"/>
          <w:sz w:val="20"/>
          <w:szCs w:val="20"/>
        </w:rPr>
        <w:t>volonté de s’associer au projet</w:t>
      </w:r>
      <w:r w:rsidRPr="00953204">
        <w:rPr>
          <w:rFonts w:ascii="Arial" w:hAnsi="Arial" w:cs="Arial"/>
          <w:b/>
          <w:bCs/>
          <w:color w:val="000007"/>
          <w:sz w:val="20"/>
          <w:szCs w:val="20"/>
        </w:rPr>
        <w:t xml:space="preserve"> </w:t>
      </w:r>
      <w:r w:rsidR="00BA058B" w:rsidRPr="00953204">
        <w:rPr>
          <w:rFonts w:ascii="Arial" w:hAnsi="Arial" w:cs="Arial"/>
          <w:b/>
          <w:bCs/>
          <w:color w:val="000007"/>
          <w:sz w:val="20"/>
          <w:szCs w:val="20"/>
        </w:rPr>
        <w:t xml:space="preserve">sur les territoires ciblés </w:t>
      </w:r>
      <w:r w:rsidRPr="00953204">
        <w:rPr>
          <w:rFonts w:ascii="Arial" w:hAnsi="Arial" w:cs="Arial"/>
          <w:b/>
          <w:bCs/>
          <w:color w:val="000007"/>
          <w:sz w:val="20"/>
          <w:szCs w:val="20"/>
        </w:rPr>
        <w:t>pour le 21 août 2020 au plus tard</w:t>
      </w:r>
      <w:r w:rsidR="00BA058B" w:rsidRPr="00953204">
        <w:rPr>
          <w:rFonts w:ascii="Arial" w:hAnsi="Arial" w:cs="Arial"/>
          <w:b/>
          <w:bCs/>
          <w:color w:val="000007"/>
          <w:sz w:val="20"/>
          <w:szCs w:val="20"/>
        </w:rPr>
        <w:t xml:space="preserve"> par le biais du 21</w:t>
      </w:r>
      <w:r w:rsidR="00BA058B" w:rsidRPr="00953204">
        <w:rPr>
          <w:rFonts w:ascii="Arial" w:hAnsi="Arial" w:cs="Arial"/>
          <w:b/>
          <w:bCs/>
          <w:color w:val="000007"/>
          <w:sz w:val="20"/>
          <w:szCs w:val="20"/>
          <w:vertAlign w:val="superscript"/>
        </w:rPr>
        <w:t>ème</w:t>
      </w:r>
      <w:r w:rsidR="00BA058B" w:rsidRPr="00953204">
        <w:rPr>
          <w:rFonts w:ascii="Arial" w:hAnsi="Arial" w:cs="Arial"/>
          <w:b/>
          <w:bCs/>
          <w:color w:val="000007"/>
          <w:sz w:val="20"/>
          <w:szCs w:val="20"/>
        </w:rPr>
        <w:t xml:space="preserve"> LAC (</w:t>
      </w:r>
      <w:hyperlink r:id="rId8" w:history="1">
        <w:r w:rsidR="00BA646C" w:rsidRPr="00953204">
          <w:rPr>
            <w:rStyle w:val="Lienhypertexte"/>
            <w:rFonts w:ascii="Arial" w:hAnsi="Arial" w:cs="Arial"/>
            <w:b/>
            <w:bCs/>
            <w:sz w:val="20"/>
            <w:szCs w:val="20"/>
          </w:rPr>
          <w:t>ce.21emeLAC@ac-nancy-metz.fr</w:t>
        </w:r>
      </w:hyperlink>
      <w:r w:rsidR="00BA058B" w:rsidRPr="00953204">
        <w:rPr>
          <w:rFonts w:ascii="Arial" w:hAnsi="Arial" w:cs="Arial"/>
          <w:b/>
          <w:bCs/>
          <w:color w:val="000007"/>
          <w:sz w:val="20"/>
          <w:szCs w:val="20"/>
        </w:rPr>
        <w:t>)</w:t>
      </w:r>
      <w:r w:rsidR="00A02CBE">
        <w:rPr>
          <w:rFonts w:ascii="Arial" w:hAnsi="Arial" w:cs="Arial"/>
          <w:b/>
          <w:bCs/>
          <w:color w:val="000007"/>
          <w:sz w:val="20"/>
          <w:szCs w:val="20"/>
        </w:rPr>
        <w:t>, en précisant le territoire retenu</w:t>
      </w:r>
      <w:r w:rsidR="000F74E3">
        <w:rPr>
          <w:rFonts w:ascii="Arial" w:hAnsi="Arial" w:cs="Arial"/>
          <w:b/>
          <w:bCs/>
          <w:color w:val="000007"/>
          <w:sz w:val="20"/>
          <w:szCs w:val="20"/>
        </w:rPr>
        <w:t>.</w:t>
      </w:r>
      <w:r w:rsidR="00A02CBE">
        <w:rPr>
          <w:rFonts w:ascii="Arial" w:hAnsi="Arial" w:cs="Arial"/>
          <w:b/>
          <w:bCs/>
          <w:color w:val="000007"/>
          <w:sz w:val="20"/>
          <w:szCs w:val="20"/>
        </w:rPr>
        <w:t> </w:t>
      </w:r>
      <w:r w:rsidR="00BA051C">
        <w:rPr>
          <w:rFonts w:ascii="Arial" w:hAnsi="Arial" w:cs="Arial"/>
          <w:b/>
          <w:bCs/>
          <w:color w:val="000007"/>
          <w:sz w:val="20"/>
          <w:szCs w:val="20"/>
        </w:rPr>
        <w:t>Elles peuvent préciser leur engagement en septembre à l’issue de la réunion de lancement.</w:t>
      </w:r>
    </w:p>
    <w:p w14:paraId="728C2A2A" w14:textId="77777777" w:rsidR="000F74E3" w:rsidRDefault="000F74E3" w:rsidP="003546E7">
      <w:pPr>
        <w:spacing w:before="100" w:beforeAutospacing="1" w:after="100" w:afterAutospacing="1"/>
        <w:contextualSpacing/>
        <w:jc w:val="both"/>
        <w:rPr>
          <w:rFonts w:ascii="Arial" w:hAnsi="Arial" w:cs="Arial"/>
          <w:b/>
          <w:bCs/>
          <w:color w:val="000007"/>
          <w:sz w:val="20"/>
          <w:szCs w:val="20"/>
        </w:rPr>
      </w:pPr>
    </w:p>
    <w:p w14:paraId="768B0283" w14:textId="07448D98" w:rsidR="00A02CBE" w:rsidRDefault="00A02CBE" w:rsidP="00A02CBE">
      <w:pPr>
        <w:pBdr>
          <w:top w:val="single" w:sz="4" w:space="1" w:color="auto"/>
          <w:left w:val="single" w:sz="4" w:space="4" w:color="auto"/>
          <w:bottom w:val="single" w:sz="4" w:space="1" w:color="auto"/>
          <w:right w:val="single" w:sz="4" w:space="4" w:color="auto"/>
        </w:pBdr>
        <w:spacing w:before="100" w:beforeAutospacing="1" w:after="100" w:afterAutospacing="1"/>
        <w:contextualSpacing/>
        <w:jc w:val="both"/>
        <w:rPr>
          <w:rFonts w:ascii="Arial" w:hAnsi="Arial" w:cs="Arial"/>
          <w:b/>
          <w:bCs/>
          <w:color w:val="000007"/>
          <w:sz w:val="20"/>
          <w:szCs w:val="20"/>
        </w:rPr>
      </w:pPr>
      <w:r>
        <w:rPr>
          <w:rFonts w:ascii="Arial" w:hAnsi="Arial" w:cs="Arial"/>
          <w:b/>
          <w:bCs/>
          <w:color w:val="000007"/>
          <w:sz w:val="20"/>
          <w:szCs w:val="20"/>
        </w:rPr>
        <w:t xml:space="preserve">Pour l’année 2020-2021 : </w:t>
      </w:r>
    </w:p>
    <w:p w14:paraId="4CE63877" w14:textId="77777777" w:rsidR="00A02CBE" w:rsidRDefault="00A02CBE" w:rsidP="00A02CBE">
      <w:pPr>
        <w:pBdr>
          <w:top w:val="single" w:sz="4" w:space="1" w:color="auto"/>
          <w:left w:val="single" w:sz="4" w:space="4" w:color="auto"/>
          <w:bottom w:val="single" w:sz="4" w:space="1" w:color="auto"/>
          <w:right w:val="single" w:sz="4" w:space="4" w:color="auto"/>
        </w:pBdr>
        <w:spacing w:before="100" w:beforeAutospacing="1" w:after="100" w:afterAutospacing="1"/>
        <w:contextualSpacing/>
        <w:mirrorIndents/>
        <w:jc w:val="both"/>
        <w:rPr>
          <w:rFonts w:ascii="Arial" w:hAnsi="Arial" w:cs="Arial"/>
          <w:b/>
          <w:bCs/>
          <w:color w:val="000007"/>
          <w:sz w:val="20"/>
          <w:szCs w:val="20"/>
        </w:rPr>
      </w:pPr>
      <w:r>
        <w:rPr>
          <w:rFonts w:ascii="Arial" w:hAnsi="Arial" w:cs="Arial"/>
          <w:b/>
          <w:bCs/>
          <w:color w:val="000007"/>
          <w:sz w:val="20"/>
          <w:szCs w:val="20"/>
        </w:rPr>
        <w:t xml:space="preserve">- </w:t>
      </w:r>
      <w:r w:rsidRPr="00A02CBE">
        <w:rPr>
          <w:rFonts w:ascii="Arial" w:hAnsi="Arial" w:cs="Arial"/>
          <w:b/>
          <w:bCs/>
          <w:color w:val="000007"/>
          <w:sz w:val="20"/>
          <w:szCs w:val="20"/>
        </w:rPr>
        <w:t>Moselle sud</w:t>
      </w:r>
    </w:p>
    <w:p w14:paraId="17FD2097" w14:textId="232F3060" w:rsidR="00A02CBE" w:rsidRPr="00A02CBE" w:rsidRDefault="00A02CBE" w:rsidP="00A02CBE">
      <w:pPr>
        <w:pBdr>
          <w:top w:val="single" w:sz="4" w:space="1" w:color="auto"/>
          <w:left w:val="single" w:sz="4" w:space="4" w:color="auto"/>
          <w:bottom w:val="single" w:sz="4" w:space="1" w:color="auto"/>
          <w:right w:val="single" w:sz="4" w:space="4" w:color="auto"/>
        </w:pBdr>
        <w:spacing w:before="100" w:beforeAutospacing="1" w:after="100" w:afterAutospacing="1"/>
        <w:contextualSpacing/>
        <w:mirrorIndents/>
        <w:jc w:val="both"/>
        <w:rPr>
          <w:rFonts w:ascii="Arial" w:hAnsi="Arial" w:cs="Arial"/>
          <w:b/>
          <w:bCs/>
          <w:color w:val="000007"/>
          <w:sz w:val="20"/>
          <w:szCs w:val="20"/>
        </w:rPr>
      </w:pPr>
      <w:r>
        <w:rPr>
          <w:rFonts w:ascii="Arial" w:hAnsi="Arial" w:cs="Arial"/>
          <w:b/>
          <w:bCs/>
          <w:color w:val="000007"/>
          <w:sz w:val="20"/>
          <w:szCs w:val="20"/>
        </w:rPr>
        <w:t xml:space="preserve">- </w:t>
      </w:r>
      <w:r w:rsidRPr="00A02CBE">
        <w:rPr>
          <w:rFonts w:ascii="Arial" w:hAnsi="Arial" w:cs="Arial"/>
          <w:b/>
          <w:bCs/>
          <w:color w:val="000007"/>
          <w:sz w:val="20"/>
          <w:szCs w:val="20"/>
        </w:rPr>
        <w:t>Meurthe-et-Moselle Nord</w:t>
      </w:r>
    </w:p>
    <w:p w14:paraId="41D58B5F" w14:textId="35B55291" w:rsidR="00A02CBE" w:rsidRPr="00A02CBE" w:rsidRDefault="00A02CBE" w:rsidP="00A02CBE">
      <w:pPr>
        <w:pBdr>
          <w:top w:val="single" w:sz="4" w:space="1" w:color="auto"/>
          <w:left w:val="single" w:sz="4" w:space="4" w:color="auto"/>
          <w:bottom w:val="single" w:sz="4" w:space="1" w:color="auto"/>
          <w:right w:val="single" w:sz="4" w:space="4" w:color="auto"/>
        </w:pBdr>
        <w:spacing w:before="100" w:beforeAutospacing="1" w:after="100" w:afterAutospacing="1"/>
        <w:contextualSpacing/>
        <w:mirrorIndents/>
        <w:jc w:val="both"/>
        <w:rPr>
          <w:rFonts w:ascii="Arial" w:hAnsi="Arial" w:cs="Arial"/>
          <w:b/>
          <w:bCs/>
          <w:color w:val="000007"/>
          <w:sz w:val="20"/>
          <w:szCs w:val="20"/>
        </w:rPr>
      </w:pPr>
      <w:r>
        <w:rPr>
          <w:rFonts w:ascii="Arial" w:hAnsi="Arial" w:cs="Arial"/>
          <w:b/>
          <w:bCs/>
          <w:color w:val="000007"/>
          <w:sz w:val="20"/>
          <w:szCs w:val="20"/>
        </w:rPr>
        <w:t xml:space="preserve">- </w:t>
      </w:r>
      <w:r w:rsidRPr="00A02CBE">
        <w:rPr>
          <w:rFonts w:ascii="Arial" w:hAnsi="Arial" w:cs="Arial"/>
          <w:b/>
          <w:bCs/>
          <w:color w:val="000007"/>
          <w:sz w:val="20"/>
          <w:szCs w:val="20"/>
        </w:rPr>
        <w:t>Vosges Sud</w:t>
      </w:r>
    </w:p>
    <w:p w14:paraId="3B7942D5" w14:textId="77777777" w:rsidR="00A02CBE" w:rsidRDefault="00890742" w:rsidP="003546E7">
      <w:pPr>
        <w:spacing w:before="100" w:beforeAutospacing="1" w:after="100" w:afterAutospacing="1"/>
        <w:contextualSpacing/>
        <w:jc w:val="both"/>
        <w:rPr>
          <w:rFonts w:ascii="Arial" w:hAnsi="Arial" w:cs="Arial"/>
          <w:b/>
          <w:bCs/>
          <w:color w:val="000007"/>
          <w:sz w:val="20"/>
          <w:szCs w:val="20"/>
        </w:rPr>
      </w:pPr>
      <w:r w:rsidRPr="00953204">
        <w:rPr>
          <w:rFonts w:ascii="Arial" w:hAnsi="Arial" w:cs="Arial"/>
          <w:b/>
          <w:bCs/>
          <w:color w:val="000007"/>
          <w:sz w:val="20"/>
          <w:szCs w:val="20"/>
        </w:rPr>
        <w:t xml:space="preserve"> </w:t>
      </w:r>
      <w:r w:rsidR="003A0F67">
        <w:rPr>
          <w:rFonts w:ascii="Arial" w:hAnsi="Arial" w:cs="Arial"/>
          <w:b/>
          <w:bCs/>
          <w:color w:val="000007"/>
          <w:sz w:val="20"/>
          <w:szCs w:val="20"/>
        </w:rPr>
        <w:t xml:space="preserve"> </w:t>
      </w:r>
    </w:p>
    <w:p w14:paraId="502E6046" w14:textId="433C97D9" w:rsidR="00890742" w:rsidRDefault="00890742" w:rsidP="003546E7">
      <w:pPr>
        <w:spacing w:before="100" w:beforeAutospacing="1" w:after="100" w:afterAutospacing="1"/>
        <w:contextualSpacing/>
        <w:jc w:val="both"/>
        <w:rPr>
          <w:rFonts w:ascii="Arial" w:hAnsi="Arial" w:cs="Arial"/>
          <w:color w:val="000007"/>
          <w:sz w:val="20"/>
          <w:szCs w:val="20"/>
        </w:rPr>
      </w:pPr>
      <w:r w:rsidRPr="00953204">
        <w:rPr>
          <w:rFonts w:ascii="Arial" w:hAnsi="Arial" w:cs="Arial"/>
          <w:b/>
          <w:bCs/>
          <w:color w:val="000007"/>
          <w:sz w:val="20"/>
          <w:szCs w:val="20"/>
        </w:rPr>
        <w:t xml:space="preserve">Les communes </w:t>
      </w:r>
      <w:r w:rsidR="00BA051C">
        <w:rPr>
          <w:rFonts w:ascii="Arial" w:hAnsi="Arial" w:cs="Arial"/>
          <w:b/>
          <w:bCs/>
          <w:color w:val="000007"/>
          <w:sz w:val="20"/>
          <w:szCs w:val="20"/>
        </w:rPr>
        <w:t xml:space="preserve">et intercommunalités </w:t>
      </w:r>
      <w:r w:rsidRPr="00953204">
        <w:rPr>
          <w:rFonts w:ascii="Arial" w:hAnsi="Arial" w:cs="Arial"/>
          <w:b/>
          <w:bCs/>
          <w:color w:val="000007"/>
          <w:sz w:val="20"/>
          <w:szCs w:val="20"/>
        </w:rPr>
        <w:t xml:space="preserve">sont informées dans le cadre du dialogue des inspecteurs de l’éducation nationale, </w:t>
      </w:r>
      <w:r w:rsidR="00BA051C">
        <w:rPr>
          <w:rFonts w:ascii="Arial" w:hAnsi="Arial" w:cs="Arial"/>
          <w:b/>
          <w:bCs/>
          <w:color w:val="000007"/>
          <w:sz w:val="20"/>
          <w:szCs w:val="20"/>
        </w:rPr>
        <w:t xml:space="preserve">et/ou par </w:t>
      </w:r>
      <w:r w:rsidRPr="00953204">
        <w:rPr>
          <w:rFonts w:ascii="Arial" w:hAnsi="Arial" w:cs="Arial"/>
          <w:b/>
          <w:bCs/>
          <w:color w:val="000007"/>
          <w:sz w:val="20"/>
          <w:szCs w:val="20"/>
        </w:rPr>
        <w:t>les conseils départementaux</w:t>
      </w:r>
      <w:r w:rsidR="00BA058B" w:rsidRPr="00953204">
        <w:rPr>
          <w:rFonts w:ascii="Arial" w:hAnsi="Arial" w:cs="Arial"/>
          <w:b/>
          <w:bCs/>
          <w:color w:val="000007"/>
          <w:sz w:val="20"/>
          <w:szCs w:val="20"/>
        </w:rPr>
        <w:t>.</w:t>
      </w:r>
      <w:r w:rsidR="00BA058B">
        <w:rPr>
          <w:rFonts w:ascii="Arial" w:hAnsi="Arial" w:cs="Arial"/>
          <w:color w:val="000007"/>
          <w:sz w:val="20"/>
          <w:szCs w:val="20"/>
        </w:rPr>
        <w:t xml:space="preserve"> </w:t>
      </w:r>
    </w:p>
    <w:p w14:paraId="2E81E3EC" w14:textId="77777777" w:rsidR="000F74E3" w:rsidRPr="003A0F67" w:rsidRDefault="000F74E3" w:rsidP="003546E7">
      <w:pPr>
        <w:spacing w:before="100" w:beforeAutospacing="1" w:after="100" w:afterAutospacing="1"/>
        <w:contextualSpacing/>
        <w:jc w:val="both"/>
        <w:rPr>
          <w:rFonts w:ascii="Arial" w:hAnsi="Arial" w:cs="Arial"/>
          <w:b/>
          <w:bCs/>
          <w:color w:val="000007"/>
          <w:sz w:val="20"/>
          <w:szCs w:val="20"/>
        </w:rPr>
      </w:pPr>
    </w:p>
    <w:p w14:paraId="1829E551" w14:textId="5B7A8B80" w:rsidR="00313558" w:rsidRDefault="00BA058B" w:rsidP="000552E3">
      <w:pPr>
        <w:spacing w:before="100" w:beforeAutospacing="1" w:after="100" w:afterAutospacing="1"/>
        <w:contextualSpacing/>
        <w:jc w:val="both"/>
        <w:rPr>
          <w:rFonts w:ascii="Arial" w:hAnsi="Arial" w:cs="Arial"/>
          <w:color w:val="000007"/>
          <w:sz w:val="20"/>
          <w:szCs w:val="20"/>
        </w:rPr>
      </w:pPr>
      <w:r w:rsidRPr="00AF45EC">
        <w:rPr>
          <w:rFonts w:ascii="Arial" w:hAnsi="Arial" w:cs="Arial"/>
          <w:b/>
          <w:bCs/>
          <w:color w:val="000007"/>
          <w:sz w:val="20"/>
          <w:szCs w:val="20"/>
        </w:rPr>
        <w:t xml:space="preserve">Dès la rentrée scolaire, et avant le 30 septembre, les écoles et établissements scolaires, </w:t>
      </w:r>
      <w:r w:rsidRPr="00AF45EC">
        <w:rPr>
          <w:rFonts w:ascii="Arial" w:hAnsi="Arial" w:cs="Arial"/>
          <w:color w:val="000007"/>
          <w:sz w:val="20"/>
          <w:szCs w:val="20"/>
        </w:rPr>
        <w:t>sollicités par les inspecteurs de l’éducation nationale et la DAAC,</w:t>
      </w:r>
      <w:r w:rsidR="00875645" w:rsidRPr="00AF45EC">
        <w:rPr>
          <w:rFonts w:ascii="Arial" w:hAnsi="Arial" w:cs="Arial"/>
          <w:color w:val="000007"/>
          <w:sz w:val="20"/>
          <w:szCs w:val="20"/>
        </w:rPr>
        <w:t xml:space="preserve"> </w:t>
      </w:r>
      <w:r w:rsidR="003546E7" w:rsidRPr="00AF45EC">
        <w:rPr>
          <w:rFonts w:ascii="Arial" w:hAnsi="Arial" w:cs="Arial"/>
          <w:color w:val="000007"/>
          <w:sz w:val="20"/>
          <w:szCs w:val="20"/>
        </w:rPr>
        <w:t>déposent leur</w:t>
      </w:r>
      <w:r w:rsidR="00AF45EC">
        <w:rPr>
          <w:rFonts w:ascii="Arial" w:hAnsi="Arial" w:cs="Arial"/>
          <w:color w:val="000007"/>
          <w:sz w:val="20"/>
          <w:szCs w:val="20"/>
        </w:rPr>
        <w:t xml:space="preserve"> projet</w:t>
      </w:r>
      <w:r w:rsidR="003546E7" w:rsidRPr="00AF45EC">
        <w:rPr>
          <w:rFonts w:ascii="Arial" w:hAnsi="Arial" w:cs="Arial"/>
          <w:color w:val="000007"/>
          <w:sz w:val="20"/>
          <w:szCs w:val="20"/>
        </w:rPr>
        <w:t xml:space="preserve"> dans la plateforme ADAGE sous l’égide ‘projet culturel de territoire’ </w:t>
      </w:r>
      <w:r w:rsidR="003546E7">
        <w:rPr>
          <w:rFonts w:ascii="Arial" w:hAnsi="Arial" w:cs="Arial"/>
          <w:color w:val="000007"/>
          <w:sz w:val="20"/>
          <w:szCs w:val="20"/>
        </w:rPr>
        <w:t>en présentant les modalités d’engagement retenues par l’équipe et la structure culturelle associée</w:t>
      </w:r>
      <w:r>
        <w:rPr>
          <w:rFonts w:ascii="Arial" w:hAnsi="Arial" w:cs="Arial"/>
          <w:color w:val="000007"/>
          <w:sz w:val="20"/>
          <w:szCs w:val="20"/>
        </w:rPr>
        <w:t>. Le budget fait apparaitre la contribution des collectivités territoriales associées et précise les heures sollicitées pour une sensibilisation à la pratiqu</w:t>
      </w:r>
      <w:r w:rsidR="000F74E3">
        <w:rPr>
          <w:rFonts w:ascii="Arial" w:hAnsi="Arial" w:cs="Arial"/>
          <w:color w:val="000007"/>
          <w:sz w:val="20"/>
          <w:szCs w:val="20"/>
        </w:rPr>
        <w:t>e (3 ou 4 heures).</w:t>
      </w:r>
    </w:p>
    <w:p w14:paraId="60104E13" w14:textId="77777777" w:rsidR="00B309CC" w:rsidRDefault="00B309CC" w:rsidP="00FF09A5">
      <w:pPr>
        <w:pBdr>
          <w:bottom w:val="single" w:sz="4" w:space="1" w:color="auto"/>
        </w:pBdr>
        <w:spacing w:before="100" w:beforeAutospacing="1" w:after="100" w:afterAutospacing="1"/>
        <w:contextualSpacing/>
        <w:rPr>
          <w:rFonts w:ascii="Arial" w:hAnsi="Arial" w:cs="Arial"/>
          <w:b/>
          <w:bCs/>
          <w:color w:val="000000" w:themeColor="text1"/>
          <w:sz w:val="28"/>
          <w:szCs w:val="28"/>
        </w:rPr>
      </w:pPr>
    </w:p>
    <w:p w14:paraId="0707D61C" w14:textId="17457E70" w:rsidR="00FF09A5" w:rsidRPr="00D073CA" w:rsidRDefault="00927F37" w:rsidP="00FF09A5">
      <w:pPr>
        <w:pBdr>
          <w:bottom w:val="single" w:sz="4" w:space="1" w:color="auto"/>
        </w:pBdr>
        <w:spacing w:before="100" w:beforeAutospacing="1" w:after="100" w:afterAutospacing="1"/>
        <w:contextualSpacing/>
        <w:rPr>
          <w:rFonts w:ascii="Arial" w:hAnsi="Arial" w:cs="Arial"/>
          <w:b/>
          <w:bCs/>
          <w:color w:val="000000" w:themeColor="text1"/>
          <w:sz w:val="28"/>
          <w:szCs w:val="28"/>
        </w:rPr>
      </w:pPr>
      <w:r w:rsidRPr="00D073CA">
        <w:rPr>
          <w:rFonts w:ascii="Arial" w:hAnsi="Arial" w:cs="Arial"/>
          <w:b/>
          <w:bCs/>
          <w:color w:val="000000" w:themeColor="text1"/>
          <w:sz w:val="28"/>
          <w:szCs w:val="28"/>
        </w:rPr>
        <w:t>Modalités</w:t>
      </w:r>
    </w:p>
    <w:p w14:paraId="52ADA5F9" w14:textId="77777777" w:rsidR="00B00C54" w:rsidRDefault="00514D85" w:rsidP="007B4CFA">
      <w:pPr>
        <w:pStyle w:val="NormalWeb"/>
        <w:numPr>
          <w:ilvl w:val="0"/>
          <w:numId w:val="16"/>
        </w:numPr>
        <w:contextualSpacing/>
        <w:rPr>
          <w:rFonts w:ascii="Arial" w:hAnsi="Arial" w:cs="Arial"/>
          <w:b/>
          <w:bCs/>
          <w:color w:val="000007"/>
          <w:sz w:val="20"/>
          <w:szCs w:val="20"/>
        </w:rPr>
      </w:pPr>
      <w:r w:rsidRPr="00CF3BC0">
        <w:rPr>
          <w:rFonts w:ascii="Arial" w:hAnsi="Arial" w:cs="Arial"/>
          <w:b/>
          <w:bCs/>
          <w:color w:val="000007"/>
          <w:sz w:val="20"/>
          <w:szCs w:val="20"/>
        </w:rPr>
        <w:t xml:space="preserve">Calendrier </w:t>
      </w:r>
    </w:p>
    <w:p w14:paraId="664445E9" w14:textId="77777777" w:rsidR="00BA051C" w:rsidRDefault="00BA051C" w:rsidP="00313558">
      <w:pPr>
        <w:pStyle w:val="NormalWeb"/>
        <w:contextualSpacing/>
        <w:jc w:val="both"/>
        <w:rPr>
          <w:rFonts w:ascii="Arial" w:hAnsi="Arial" w:cs="Arial"/>
          <w:color w:val="000007"/>
          <w:sz w:val="20"/>
          <w:szCs w:val="20"/>
        </w:rPr>
      </w:pPr>
    </w:p>
    <w:p w14:paraId="5126E94D" w14:textId="069A3DDF" w:rsidR="00313558" w:rsidRDefault="00514D85" w:rsidP="00313558">
      <w:pPr>
        <w:pStyle w:val="NormalWeb"/>
        <w:contextualSpacing/>
        <w:jc w:val="both"/>
        <w:rPr>
          <w:rFonts w:ascii="Arial" w:hAnsi="Arial" w:cs="Arial"/>
          <w:color w:val="000007"/>
          <w:sz w:val="20"/>
          <w:szCs w:val="20"/>
        </w:rPr>
      </w:pPr>
      <w:r w:rsidRPr="007B4CFA">
        <w:rPr>
          <w:rFonts w:ascii="Arial" w:hAnsi="Arial" w:cs="Arial"/>
          <w:color w:val="000007"/>
          <w:sz w:val="20"/>
          <w:szCs w:val="20"/>
        </w:rPr>
        <w:t xml:space="preserve">Le projet est mis en œuvre sur une </w:t>
      </w:r>
      <w:proofErr w:type="spellStart"/>
      <w:r w:rsidRPr="007B4CFA">
        <w:rPr>
          <w:rFonts w:ascii="Arial" w:hAnsi="Arial" w:cs="Arial"/>
          <w:color w:val="000007"/>
          <w:sz w:val="20"/>
          <w:szCs w:val="20"/>
        </w:rPr>
        <w:t>période</w:t>
      </w:r>
      <w:proofErr w:type="spellEnd"/>
      <w:r w:rsidRPr="007B4CFA">
        <w:rPr>
          <w:rFonts w:ascii="Arial" w:hAnsi="Arial" w:cs="Arial"/>
          <w:color w:val="000007"/>
          <w:sz w:val="20"/>
          <w:szCs w:val="20"/>
        </w:rPr>
        <w:t xml:space="preserve"> allant de </w:t>
      </w:r>
      <w:proofErr w:type="spellStart"/>
      <w:r w:rsidRPr="007B4CFA">
        <w:rPr>
          <w:rFonts w:ascii="Arial" w:hAnsi="Arial" w:cs="Arial"/>
          <w:color w:val="000007"/>
          <w:sz w:val="20"/>
          <w:szCs w:val="20"/>
        </w:rPr>
        <w:t>début</w:t>
      </w:r>
      <w:proofErr w:type="spellEnd"/>
      <w:r w:rsidRPr="007B4CFA">
        <w:rPr>
          <w:rFonts w:ascii="Arial" w:hAnsi="Arial" w:cs="Arial"/>
          <w:color w:val="000007"/>
          <w:sz w:val="20"/>
          <w:szCs w:val="20"/>
        </w:rPr>
        <w:t xml:space="preserve"> </w:t>
      </w:r>
      <w:r w:rsidR="00801A7C">
        <w:rPr>
          <w:rFonts w:ascii="Arial" w:hAnsi="Arial" w:cs="Arial"/>
          <w:color w:val="000007"/>
          <w:sz w:val="20"/>
          <w:szCs w:val="20"/>
        </w:rPr>
        <w:t>janvier</w:t>
      </w:r>
      <w:r w:rsidRPr="007B4CFA">
        <w:rPr>
          <w:rFonts w:ascii="Arial" w:hAnsi="Arial" w:cs="Arial"/>
          <w:color w:val="000007"/>
          <w:sz w:val="20"/>
          <w:szCs w:val="20"/>
        </w:rPr>
        <w:t xml:space="preserve"> 202</w:t>
      </w:r>
      <w:r w:rsidR="00801A7C">
        <w:rPr>
          <w:rFonts w:ascii="Arial" w:hAnsi="Arial" w:cs="Arial"/>
          <w:color w:val="000007"/>
          <w:sz w:val="20"/>
          <w:szCs w:val="20"/>
        </w:rPr>
        <w:t>1</w:t>
      </w:r>
      <w:r w:rsidRPr="007B4CFA">
        <w:rPr>
          <w:rFonts w:ascii="Arial" w:hAnsi="Arial" w:cs="Arial"/>
          <w:color w:val="000007"/>
          <w:sz w:val="20"/>
          <w:szCs w:val="20"/>
        </w:rPr>
        <w:t xml:space="preserve"> à fin juin 2021 </w:t>
      </w:r>
    </w:p>
    <w:p w14:paraId="45B44750" w14:textId="1925DB45" w:rsidR="00BA051C" w:rsidRPr="00BA051C" w:rsidRDefault="00BA051C" w:rsidP="00313558">
      <w:pPr>
        <w:pStyle w:val="NormalWeb"/>
        <w:numPr>
          <w:ilvl w:val="0"/>
          <w:numId w:val="29"/>
        </w:numPr>
        <w:contextualSpacing/>
        <w:jc w:val="both"/>
        <w:rPr>
          <w:rFonts w:ascii="Arial" w:hAnsi="Arial" w:cs="Arial"/>
          <w:sz w:val="20"/>
          <w:szCs w:val="20"/>
        </w:rPr>
      </w:pPr>
      <w:r>
        <w:rPr>
          <w:rFonts w:ascii="Arial" w:hAnsi="Arial" w:cs="Arial"/>
          <w:sz w:val="20"/>
          <w:szCs w:val="20"/>
        </w:rPr>
        <w:t>Début septembre : une réunion de lancement est initiée sur le territoire, associant des représentants de l’académie de Nancy-Metz/DAAC, de la DRAC, du conseil départemental et des acteurs du territoire : corps d’inspection 1</w:t>
      </w:r>
      <w:r w:rsidRPr="00BA051C">
        <w:rPr>
          <w:rFonts w:ascii="Arial" w:hAnsi="Arial" w:cs="Arial"/>
          <w:sz w:val="20"/>
          <w:szCs w:val="20"/>
          <w:vertAlign w:val="superscript"/>
        </w:rPr>
        <w:t>er</w:t>
      </w:r>
      <w:r>
        <w:rPr>
          <w:rFonts w:ascii="Arial" w:hAnsi="Arial" w:cs="Arial"/>
          <w:sz w:val="20"/>
          <w:szCs w:val="20"/>
        </w:rPr>
        <w:t xml:space="preserve"> et 2</w:t>
      </w:r>
      <w:r w:rsidRPr="00BA051C">
        <w:rPr>
          <w:rFonts w:ascii="Arial" w:hAnsi="Arial" w:cs="Arial"/>
          <w:sz w:val="20"/>
          <w:szCs w:val="20"/>
          <w:vertAlign w:val="superscript"/>
        </w:rPr>
        <w:t>nd</w:t>
      </w:r>
      <w:r>
        <w:rPr>
          <w:rFonts w:ascii="Arial" w:hAnsi="Arial" w:cs="Arial"/>
          <w:sz w:val="20"/>
          <w:szCs w:val="20"/>
        </w:rPr>
        <w:t xml:space="preserve"> degrés, chefs d’établissements y compris animateur de BEF, CANOPE, collectivités territoriales, structures culturelles.</w:t>
      </w:r>
    </w:p>
    <w:p w14:paraId="12E59B9A" w14:textId="643AFACC" w:rsidR="00514D85" w:rsidRPr="00CF3BC0" w:rsidRDefault="002C7CA2" w:rsidP="00313558">
      <w:pPr>
        <w:pStyle w:val="NormalWeb"/>
        <w:numPr>
          <w:ilvl w:val="0"/>
          <w:numId w:val="29"/>
        </w:numPr>
        <w:contextualSpacing/>
        <w:jc w:val="both"/>
        <w:rPr>
          <w:rFonts w:ascii="Arial" w:hAnsi="Arial" w:cs="Arial"/>
          <w:sz w:val="20"/>
          <w:szCs w:val="20"/>
        </w:rPr>
      </w:pPr>
      <w:proofErr w:type="spellStart"/>
      <w:r>
        <w:rPr>
          <w:rFonts w:ascii="Arial" w:hAnsi="Arial" w:cs="Arial"/>
          <w:color w:val="000007"/>
          <w:sz w:val="20"/>
          <w:szCs w:val="20"/>
        </w:rPr>
        <w:t>Dépôt</w:t>
      </w:r>
      <w:proofErr w:type="spellEnd"/>
      <w:r>
        <w:rPr>
          <w:rFonts w:ascii="Arial" w:hAnsi="Arial" w:cs="Arial"/>
          <w:color w:val="000007"/>
          <w:sz w:val="20"/>
          <w:szCs w:val="20"/>
        </w:rPr>
        <w:t xml:space="preserve"> du dossier avant </w:t>
      </w:r>
      <w:r w:rsidR="00C26558" w:rsidRPr="002242B4">
        <w:rPr>
          <w:rFonts w:ascii="Arial" w:hAnsi="Arial" w:cs="Arial"/>
          <w:color w:val="000007"/>
          <w:sz w:val="20"/>
          <w:szCs w:val="20"/>
        </w:rPr>
        <w:t xml:space="preserve">le </w:t>
      </w:r>
      <w:r w:rsidR="0031026B">
        <w:rPr>
          <w:rFonts w:ascii="Arial" w:hAnsi="Arial" w:cs="Arial"/>
          <w:color w:val="000007"/>
          <w:sz w:val="20"/>
          <w:szCs w:val="20"/>
        </w:rPr>
        <w:t xml:space="preserve">30 septembre </w:t>
      </w:r>
      <w:r w:rsidRPr="002242B4">
        <w:rPr>
          <w:rFonts w:ascii="Arial" w:hAnsi="Arial" w:cs="Arial"/>
          <w:color w:val="000007"/>
          <w:sz w:val="20"/>
          <w:szCs w:val="20"/>
        </w:rPr>
        <w:t>2020</w:t>
      </w:r>
      <w:r>
        <w:rPr>
          <w:rFonts w:ascii="Arial" w:hAnsi="Arial" w:cs="Arial"/>
          <w:color w:val="000007"/>
          <w:sz w:val="20"/>
          <w:szCs w:val="20"/>
        </w:rPr>
        <w:t xml:space="preserve"> </w:t>
      </w:r>
      <w:r w:rsidR="00514D85" w:rsidRPr="00CF3BC0">
        <w:rPr>
          <w:rFonts w:ascii="Arial" w:hAnsi="Arial" w:cs="Arial"/>
          <w:color w:val="000007"/>
          <w:sz w:val="20"/>
          <w:szCs w:val="20"/>
        </w:rPr>
        <w:t xml:space="preserve">par </w:t>
      </w:r>
      <w:r w:rsidR="0031026B">
        <w:rPr>
          <w:rFonts w:ascii="Arial" w:hAnsi="Arial" w:cs="Arial"/>
          <w:color w:val="000007"/>
          <w:sz w:val="20"/>
          <w:szCs w:val="20"/>
        </w:rPr>
        <w:t>ADAGE, application dédiée à la généralisation de l’EAC</w:t>
      </w:r>
      <w:r w:rsidR="00B00C54">
        <w:rPr>
          <w:rFonts w:ascii="Arial" w:hAnsi="Arial" w:cs="Arial"/>
          <w:color w:val="000007"/>
          <w:sz w:val="20"/>
          <w:szCs w:val="20"/>
        </w:rPr>
        <w:t xml:space="preserve"> </w:t>
      </w:r>
      <w:r w:rsidR="003B12CC" w:rsidRPr="00163DCF">
        <w:rPr>
          <w:rFonts w:ascii="Arial" w:hAnsi="Arial" w:cs="Arial"/>
          <w:color w:val="000007"/>
          <w:sz w:val="20"/>
          <w:szCs w:val="20"/>
        </w:rPr>
        <w:t>en intitulant ‘itinéraire culturel</w:t>
      </w:r>
      <w:r w:rsidR="003B12CC">
        <w:rPr>
          <w:rFonts w:ascii="Arial" w:hAnsi="Arial" w:cs="Arial"/>
          <w:color w:val="000007"/>
          <w:sz w:val="20"/>
          <w:szCs w:val="20"/>
        </w:rPr>
        <w:t xml:space="preserve"> de territoire</w:t>
      </w:r>
      <w:r w:rsidR="003B12CC" w:rsidRPr="00163DCF">
        <w:rPr>
          <w:rFonts w:ascii="Arial" w:hAnsi="Arial" w:cs="Arial"/>
          <w:color w:val="000007"/>
          <w:sz w:val="20"/>
          <w:szCs w:val="20"/>
        </w:rPr>
        <w:t xml:space="preserve">’. Il est possible de déposer une demande </w:t>
      </w:r>
      <w:r w:rsidR="003B12CC">
        <w:rPr>
          <w:rFonts w:ascii="Arial" w:hAnsi="Arial" w:cs="Arial"/>
          <w:color w:val="000007"/>
          <w:sz w:val="20"/>
          <w:szCs w:val="20"/>
        </w:rPr>
        <w:t>pour une classe entière.</w:t>
      </w:r>
    </w:p>
    <w:p w14:paraId="0D8F1A52" w14:textId="282A559D" w:rsidR="00514D85" w:rsidRPr="00CF3BC0" w:rsidRDefault="0031026B" w:rsidP="007B4CFA">
      <w:pPr>
        <w:pStyle w:val="NormalWeb"/>
        <w:numPr>
          <w:ilvl w:val="0"/>
          <w:numId w:val="15"/>
        </w:numPr>
        <w:contextualSpacing/>
        <w:rPr>
          <w:rFonts w:ascii="Arial" w:hAnsi="Arial" w:cs="Arial"/>
          <w:sz w:val="20"/>
          <w:szCs w:val="20"/>
        </w:rPr>
      </w:pPr>
      <w:r>
        <w:rPr>
          <w:rFonts w:ascii="Arial" w:hAnsi="Arial" w:cs="Arial"/>
          <w:color w:val="000007"/>
          <w:sz w:val="20"/>
          <w:szCs w:val="20"/>
        </w:rPr>
        <w:t>Commissions « Culture &amp; territoire(s) »</w:t>
      </w:r>
      <w:r w:rsidR="00514D85" w:rsidRPr="00CF3BC0">
        <w:rPr>
          <w:rFonts w:ascii="Arial" w:hAnsi="Arial" w:cs="Arial"/>
          <w:color w:val="000007"/>
          <w:sz w:val="20"/>
          <w:szCs w:val="20"/>
        </w:rPr>
        <w:t xml:space="preserve"> </w:t>
      </w:r>
      <w:r w:rsidR="00593F9F">
        <w:rPr>
          <w:rFonts w:ascii="Arial" w:hAnsi="Arial" w:cs="Arial"/>
          <w:color w:val="000007"/>
          <w:sz w:val="20"/>
          <w:szCs w:val="20"/>
        </w:rPr>
        <w:t xml:space="preserve">par départements en </w:t>
      </w:r>
      <w:r>
        <w:rPr>
          <w:rFonts w:ascii="Arial" w:hAnsi="Arial" w:cs="Arial"/>
          <w:color w:val="000007"/>
          <w:sz w:val="20"/>
          <w:szCs w:val="20"/>
        </w:rPr>
        <w:t>octobre</w:t>
      </w:r>
      <w:r w:rsidR="00514D85" w:rsidRPr="00CF3BC0">
        <w:rPr>
          <w:rFonts w:ascii="Arial" w:hAnsi="Arial" w:cs="Arial"/>
          <w:color w:val="000007"/>
          <w:sz w:val="20"/>
          <w:szCs w:val="20"/>
        </w:rPr>
        <w:t xml:space="preserve"> 2020 </w:t>
      </w:r>
    </w:p>
    <w:p w14:paraId="37741247" w14:textId="1416D262" w:rsidR="00313558" w:rsidRPr="00313558" w:rsidRDefault="00514D85" w:rsidP="007B4CFA">
      <w:pPr>
        <w:pStyle w:val="NormalWeb"/>
        <w:numPr>
          <w:ilvl w:val="0"/>
          <w:numId w:val="15"/>
        </w:numPr>
        <w:contextualSpacing/>
        <w:rPr>
          <w:rFonts w:ascii="Arial" w:hAnsi="Arial" w:cs="Arial"/>
          <w:sz w:val="20"/>
          <w:szCs w:val="20"/>
        </w:rPr>
      </w:pPr>
      <w:r w:rsidRPr="00CF3BC0">
        <w:rPr>
          <w:rFonts w:ascii="Arial" w:hAnsi="Arial" w:cs="Arial"/>
          <w:color w:val="000007"/>
          <w:sz w:val="20"/>
          <w:szCs w:val="20"/>
        </w:rPr>
        <w:t xml:space="preserve">Communication </w:t>
      </w:r>
      <w:r w:rsidR="0031026B">
        <w:rPr>
          <w:rFonts w:ascii="Arial" w:hAnsi="Arial" w:cs="Arial"/>
          <w:color w:val="000007"/>
          <w:sz w:val="20"/>
          <w:szCs w:val="20"/>
        </w:rPr>
        <w:t xml:space="preserve">des </w:t>
      </w:r>
      <w:r w:rsidR="00C94D92">
        <w:rPr>
          <w:rFonts w:ascii="Arial" w:hAnsi="Arial" w:cs="Arial"/>
          <w:color w:val="000007"/>
          <w:sz w:val="20"/>
          <w:szCs w:val="20"/>
        </w:rPr>
        <w:t xml:space="preserve">modalités d’accompagnement des </w:t>
      </w:r>
      <w:r w:rsidR="0031026B">
        <w:rPr>
          <w:rFonts w:ascii="Arial" w:hAnsi="Arial" w:cs="Arial"/>
          <w:color w:val="000007"/>
          <w:sz w:val="20"/>
          <w:szCs w:val="20"/>
        </w:rPr>
        <w:t xml:space="preserve">projets </w:t>
      </w:r>
      <w:r w:rsidR="00593F9F">
        <w:rPr>
          <w:rFonts w:ascii="Arial" w:hAnsi="Arial" w:cs="Arial"/>
          <w:color w:val="000007"/>
          <w:sz w:val="20"/>
          <w:szCs w:val="20"/>
        </w:rPr>
        <w:t>fin octobre 2020</w:t>
      </w:r>
    </w:p>
    <w:p w14:paraId="6EBAEF8B" w14:textId="07AC17EB" w:rsidR="0031026B" w:rsidRPr="00593F9F" w:rsidRDefault="00313558" w:rsidP="007B4CFA">
      <w:pPr>
        <w:pStyle w:val="NormalWeb"/>
        <w:numPr>
          <w:ilvl w:val="0"/>
          <w:numId w:val="15"/>
        </w:numPr>
        <w:contextualSpacing/>
        <w:rPr>
          <w:rFonts w:ascii="Arial" w:hAnsi="Arial" w:cs="Arial"/>
          <w:sz w:val="20"/>
          <w:szCs w:val="20"/>
        </w:rPr>
      </w:pPr>
      <w:r>
        <w:rPr>
          <w:rFonts w:ascii="Arial" w:hAnsi="Arial" w:cs="Arial"/>
          <w:color w:val="000007"/>
          <w:sz w:val="20"/>
          <w:szCs w:val="20"/>
        </w:rPr>
        <w:t>1</w:t>
      </w:r>
      <w:r w:rsidRPr="00313558">
        <w:rPr>
          <w:rFonts w:ascii="Arial" w:hAnsi="Arial" w:cs="Arial"/>
          <w:color w:val="000007"/>
          <w:sz w:val="20"/>
          <w:szCs w:val="20"/>
          <w:vertAlign w:val="superscript"/>
        </w:rPr>
        <w:t>ère</w:t>
      </w:r>
      <w:r>
        <w:rPr>
          <w:rFonts w:ascii="Arial" w:hAnsi="Arial" w:cs="Arial"/>
          <w:color w:val="000007"/>
          <w:sz w:val="20"/>
          <w:szCs w:val="20"/>
        </w:rPr>
        <w:t xml:space="preserve"> journée de formation en novembre/décembre 2020</w:t>
      </w:r>
      <w:r w:rsidR="00C02BA3">
        <w:rPr>
          <w:rFonts w:ascii="Arial" w:hAnsi="Arial" w:cs="Arial"/>
          <w:color w:val="000007"/>
          <w:sz w:val="20"/>
          <w:szCs w:val="20"/>
        </w:rPr>
        <w:t>, permettant d’affiner les projets</w:t>
      </w:r>
    </w:p>
    <w:p w14:paraId="4056D00F" w14:textId="6AA985EC" w:rsidR="007B4CFA" w:rsidRPr="00593F9F" w:rsidRDefault="007B4CFA" w:rsidP="00593F9F">
      <w:pPr>
        <w:pStyle w:val="NormalWeb"/>
        <w:numPr>
          <w:ilvl w:val="0"/>
          <w:numId w:val="15"/>
        </w:numPr>
        <w:contextualSpacing/>
        <w:rPr>
          <w:rFonts w:ascii="Arial" w:hAnsi="Arial" w:cs="Arial"/>
          <w:sz w:val="20"/>
          <w:szCs w:val="20"/>
        </w:rPr>
      </w:pPr>
      <w:r>
        <w:rPr>
          <w:rFonts w:ascii="Arial" w:hAnsi="Arial" w:cs="Arial"/>
          <w:color w:val="000007"/>
          <w:sz w:val="20"/>
          <w:szCs w:val="20"/>
        </w:rPr>
        <w:t>Janvier 2021</w:t>
      </w:r>
      <w:r w:rsidR="00514D85" w:rsidRPr="007B4CFA">
        <w:rPr>
          <w:rFonts w:ascii="Arial" w:hAnsi="Arial" w:cs="Arial"/>
          <w:color w:val="000007"/>
          <w:sz w:val="20"/>
          <w:szCs w:val="20"/>
        </w:rPr>
        <w:t xml:space="preserve">-juin 2021 : </w:t>
      </w:r>
      <w:r>
        <w:rPr>
          <w:rFonts w:ascii="Arial" w:hAnsi="Arial" w:cs="Arial"/>
          <w:color w:val="000007"/>
          <w:sz w:val="20"/>
          <w:szCs w:val="20"/>
        </w:rPr>
        <w:t>projets</w:t>
      </w:r>
      <w:r w:rsidR="00514D85" w:rsidRPr="007B4CFA">
        <w:rPr>
          <w:rFonts w:ascii="Arial" w:hAnsi="Arial" w:cs="Arial"/>
          <w:color w:val="000007"/>
          <w:sz w:val="20"/>
          <w:szCs w:val="20"/>
        </w:rPr>
        <w:t xml:space="preserve"> avec les publics </w:t>
      </w:r>
      <w:proofErr w:type="spellStart"/>
      <w:r w:rsidR="00514D85" w:rsidRPr="007B4CFA">
        <w:rPr>
          <w:rFonts w:ascii="Arial" w:hAnsi="Arial" w:cs="Arial"/>
          <w:color w:val="000007"/>
          <w:sz w:val="20"/>
          <w:szCs w:val="20"/>
        </w:rPr>
        <w:t>concernés</w:t>
      </w:r>
      <w:proofErr w:type="spellEnd"/>
      <w:r w:rsidR="00514D85" w:rsidRPr="007B4CFA">
        <w:rPr>
          <w:rFonts w:ascii="Arial" w:hAnsi="Arial" w:cs="Arial"/>
          <w:color w:val="000007"/>
          <w:sz w:val="20"/>
          <w:szCs w:val="20"/>
        </w:rPr>
        <w:t xml:space="preserve"> </w:t>
      </w:r>
      <w:r w:rsidR="00593F9F">
        <w:rPr>
          <w:rFonts w:ascii="Arial" w:hAnsi="Arial" w:cs="Arial"/>
          <w:color w:val="000007"/>
          <w:sz w:val="20"/>
          <w:szCs w:val="20"/>
        </w:rPr>
        <w:t>et restitution</w:t>
      </w:r>
      <w:r w:rsidR="00C94D92">
        <w:rPr>
          <w:rFonts w:ascii="Arial" w:hAnsi="Arial" w:cs="Arial"/>
          <w:color w:val="000007"/>
          <w:sz w:val="20"/>
          <w:szCs w:val="20"/>
        </w:rPr>
        <w:t>(s)</w:t>
      </w:r>
    </w:p>
    <w:p w14:paraId="5D789E1F" w14:textId="77777777" w:rsidR="00514D85" w:rsidRPr="007B4CFA" w:rsidRDefault="00514D85" w:rsidP="007B4CFA">
      <w:pPr>
        <w:pStyle w:val="Paragraphedeliste"/>
        <w:numPr>
          <w:ilvl w:val="0"/>
          <w:numId w:val="16"/>
        </w:numPr>
        <w:spacing w:before="100" w:beforeAutospacing="1" w:after="100" w:afterAutospacing="1"/>
        <w:rPr>
          <w:rFonts w:ascii="Arial" w:eastAsia="Times New Roman" w:hAnsi="Arial" w:cs="Arial"/>
          <w:sz w:val="20"/>
          <w:szCs w:val="20"/>
          <w:lang w:eastAsia="fr-FR"/>
        </w:rPr>
      </w:pPr>
      <w:r w:rsidRPr="007B4CFA">
        <w:rPr>
          <w:rFonts w:ascii="Arial" w:eastAsia="Times New Roman" w:hAnsi="Arial" w:cs="Arial"/>
          <w:b/>
          <w:bCs/>
          <w:color w:val="000007"/>
          <w:sz w:val="20"/>
          <w:szCs w:val="20"/>
          <w:lang w:eastAsia="fr-FR"/>
        </w:rPr>
        <w:t xml:space="preserve">Conditions </w:t>
      </w:r>
      <w:proofErr w:type="spellStart"/>
      <w:r w:rsidRPr="007B4CFA">
        <w:rPr>
          <w:rFonts w:ascii="Arial" w:eastAsia="Times New Roman" w:hAnsi="Arial" w:cs="Arial"/>
          <w:b/>
          <w:bCs/>
          <w:color w:val="000007"/>
          <w:sz w:val="20"/>
          <w:szCs w:val="20"/>
          <w:lang w:eastAsia="fr-FR"/>
        </w:rPr>
        <w:t>générales</w:t>
      </w:r>
      <w:proofErr w:type="spellEnd"/>
      <w:r w:rsidRPr="007B4CFA">
        <w:rPr>
          <w:rFonts w:ascii="Arial" w:eastAsia="Times New Roman" w:hAnsi="Arial" w:cs="Arial"/>
          <w:b/>
          <w:bCs/>
          <w:color w:val="000007"/>
          <w:sz w:val="20"/>
          <w:szCs w:val="20"/>
          <w:lang w:eastAsia="fr-FR"/>
        </w:rPr>
        <w:t xml:space="preserve"> </w:t>
      </w:r>
    </w:p>
    <w:p w14:paraId="314C59A2" w14:textId="421FDBC4" w:rsidR="00F92F92" w:rsidRPr="00953204" w:rsidRDefault="0001712E" w:rsidP="00F92F92">
      <w:pPr>
        <w:pStyle w:val="NormalWeb"/>
        <w:jc w:val="both"/>
        <w:rPr>
          <w:rFonts w:ascii="Arial" w:hAnsi="Arial" w:cs="Arial"/>
          <w:color w:val="000007"/>
          <w:sz w:val="20"/>
          <w:szCs w:val="20"/>
        </w:rPr>
      </w:pPr>
      <w:r>
        <w:rPr>
          <w:rFonts w:ascii="Arial" w:hAnsi="Arial" w:cs="Arial"/>
          <w:color w:val="000000" w:themeColor="text1"/>
          <w:sz w:val="20"/>
          <w:szCs w:val="20"/>
        </w:rPr>
        <w:t>L’itinéraire</w:t>
      </w:r>
      <w:r w:rsidR="00F92F92" w:rsidRPr="00953204">
        <w:rPr>
          <w:rFonts w:ascii="Arial" w:hAnsi="Arial" w:cs="Arial"/>
          <w:color w:val="000000" w:themeColor="text1"/>
          <w:sz w:val="20"/>
          <w:szCs w:val="20"/>
        </w:rPr>
        <w:t xml:space="preserve"> </w:t>
      </w:r>
      <w:r w:rsidR="00F92F92" w:rsidRPr="00953204">
        <w:rPr>
          <w:rFonts w:ascii="Arial" w:hAnsi="Arial" w:cs="Arial"/>
          <w:color w:val="000007"/>
          <w:sz w:val="20"/>
          <w:szCs w:val="20"/>
        </w:rPr>
        <w:t>culturel de territoire</w:t>
      </w:r>
      <w:r w:rsidR="00F92F92" w:rsidRPr="00953204">
        <w:rPr>
          <w:rFonts w:ascii="Arial" w:hAnsi="Arial" w:cs="Arial"/>
          <w:color w:val="000000" w:themeColor="text1"/>
          <w:sz w:val="20"/>
          <w:szCs w:val="20"/>
        </w:rPr>
        <w:t xml:space="preserve"> </w:t>
      </w:r>
      <w:r w:rsidR="00F92F92" w:rsidRPr="00953204">
        <w:rPr>
          <w:rFonts w:ascii="Arial" w:hAnsi="Arial" w:cs="Arial"/>
          <w:color w:val="000007"/>
          <w:sz w:val="20"/>
          <w:szCs w:val="20"/>
        </w:rPr>
        <w:t>bénéficie de l’engagement des collectivités territoriales.</w:t>
      </w:r>
    </w:p>
    <w:p w14:paraId="591763EE" w14:textId="28406AD0" w:rsidR="00F92F92" w:rsidRDefault="00F92F92" w:rsidP="00F92F92">
      <w:pPr>
        <w:pStyle w:val="NormalWeb"/>
        <w:numPr>
          <w:ilvl w:val="0"/>
          <w:numId w:val="26"/>
        </w:numPr>
        <w:suppressAutoHyphens/>
        <w:ind w:left="714" w:hanging="357"/>
        <w:contextualSpacing/>
        <w:mirrorIndents/>
        <w:jc w:val="both"/>
        <w:rPr>
          <w:rFonts w:ascii="Arial" w:hAnsi="Arial" w:cs="Arial"/>
          <w:color w:val="000007"/>
          <w:sz w:val="20"/>
          <w:szCs w:val="20"/>
        </w:rPr>
      </w:pPr>
      <w:r>
        <w:rPr>
          <w:rFonts w:ascii="Arial" w:hAnsi="Arial" w:cs="Arial"/>
          <w:color w:val="000007"/>
          <w:sz w:val="20"/>
          <w:szCs w:val="20"/>
        </w:rPr>
        <w:t xml:space="preserve">Les </w:t>
      </w:r>
      <w:r w:rsidRPr="00364B8E">
        <w:rPr>
          <w:rFonts w:ascii="Arial" w:hAnsi="Arial" w:cs="Arial"/>
          <w:b/>
          <w:bCs/>
          <w:color w:val="000007"/>
          <w:sz w:val="20"/>
          <w:szCs w:val="20"/>
        </w:rPr>
        <w:t xml:space="preserve">conseils départementaux </w:t>
      </w:r>
      <w:r>
        <w:rPr>
          <w:rFonts w:ascii="Arial" w:hAnsi="Arial" w:cs="Arial"/>
          <w:color w:val="000007"/>
          <w:sz w:val="20"/>
          <w:szCs w:val="20"/>
        </w:rPr>
        <w:t xml:space="preserve">mobilisent les acteurs culturels sur le territoire ciblé et peuvent contribuer </w:t>
      </w:r>
      <w:r w:rsidR="008C0B18">
        <w:rPr>
          <w:rFonts w:ascii="Arial" w:hAnsi="Arial" w:cs="Arial"/>
          <w:color w:val="000007"/>
          <w:sz w:val="20"/>
          <w:szCs w:val="20"/>
        </w:rPr>
        <w:t>au titre des politiques publiques qui sont les leurs.</w:t>
      </w:r>
    </w:p>
    <w:p w14:paraId="7161979F" w14:textId="3D42C896" w:rsidR="00F92F92" w:rsidRDefault="00F92F92" w:rsidP="00F92F92">
      <w:pPr>
        <w:pStyle w:val="NormalWeb"/>
        <w:numPr>
          <w:ilvl w:val="0"/>
          <w:numId w:val="26"/>
        </w:numPr>
        <w:suppressAutoHyphens/>
        <w:ind w:left="714" w:hanging="357"/>
        <w:contextualSpacing/>
        <w:mirrorIndents/>
        <w:jc w:val="both"/>
        <w:rPr>
          <w:rFonts w:ascii="Arial" w:hAnsi="Arial" w:cs="Arial"/>
          <w:color w:val="000007"/>
          <w:sz w:val="20"/>
          <w:szCs w:val="20"/>
        </w:rPr>
      </w:pPr>
      <w:r>
        <w:rPr>
          <w:rFonts w:ascii="Arial" w:hAnsi="Arial" w:cs="Arial"/>
          <w:color w:val="000007"/>
          <w:sz w:val="20"/>
          <w:szCs w:val="20"/>
        </w:rPr>
        <w:t>Les</w:t>
      </w:r>
      <w:r w:rsidRPr="00364B8E">
        <w:rPr>
          <w:rFonts w:ascii="Arial" w:hAnsi="Arial" w:cs="Arial"/>
          <w:b/>
          <w:bCs/>
          <w:color w:val="000007"/>
          <w:sz w:val="20"/>
          <w:szCs w:val="20"/>
        </w:rPr>
        <w:t xml:space="preserve"> </w:t>
      </w:r>
      <w:r w:rsidR="008C0B18">
        <w:rPr>
          <w:rFonts w:ascii="Arial" w:hAnsi="Arial" w:cs="Arial"/>
          <w:b/>
          <w:bCs/>
          <w:color w:val="000007"/>
          <w:sz w:val="20"/>
          <w:szCs w:val="20"/>
        </w:rPr>
        <w:t xml:space="preserve">intercommunalités et </w:t>
      </w:r>
      <w:r w:rsidRPr="00364B8E">
        <w:rPr>
          <w:rFonts w:ascii="Arial" w:hAnsi="Arial" w:cs="Arial"/>
          <w:b/>
          <w:bCs/>
          <w:color w:val="000007"/>
          <w:sz w:val="20"/>
          <w:szCs w:val="20"/>
        </w:rPr>
        <w:t>communes</w:t>
      </w:r>
      <w:r>
        <w:rPr>
          <w:rFonts w:ascii="Arial" w:hAnsi="Arial" w:cs="Arial"/>
          <w:color w:val="000007"/>
          <w:sz w:val="20"/>
          <w:szCs w:val="20"/>
        </w:rPr>
        <w:t xml:space="preserve"> sont invitées à s’associer, à partir de leur expertise du territoire et valoriser l’engagement des élèves et des différents acteurs. Elles sont également invitées à mobiliser </w:t>
      </w:r>
      <w:proofErr w:type="gramStart"/>
      <w:r>
        <w:rPr>
          <w:rFonts w:ascii="Arial" w:hAnsi="Arial" w:cs="Arial"/>
          <w:color w:val="000007"/>
          <w:sz w:val="20"/>
          <w:szCs w:val="20"/>
        </w:rPr>
        <w:t>les acteurs socio-culturel</w:t>
      </w:r>
      <w:proofErr w:type="gramEnd"/>
      <w:r>
        <w:rPr>
          <w:rFonts w:ascii="Arial" w:hAnsi="Arial" w:cs="Arial"/>
          <w:color w:val="000007"/>
          <w:sz w:val="20"/>
          <w:szCs w:val="20"/>
        </w:rPr>
        <w:t xml:space="preserve"> du territoire.</w:t>
      </w:r>
    </w:p>
    <w:p w14:paraId="46DD4724" w14:textId="6B57C59C" w:rsidR="00593F9F" w:rsidRPr="00F92F92" w:rsidRDefault="00F92F92" w:rsidP="00A736F5">
      <w:pPr>
        <w:pStyle w:val="NormalWeb"/>
        <w:numPr>
          <w:ilvl w:val="0"/>
          <w:numId w:val="26"/>
        </w:numPr>
        <w:suppressAutoHyphens/>
        <w:ind w:left="714" w:hanging="357"/>
        <w:contextualSpacing/>
        <w:mirrorIndents/>
        <w:jc w:val="both"/>
        <w:rPr>
          <w:rFonts w:ascii="Arial" w:hAnsi="Arial" w:cs="Arial"/>
          <w:color w:val="000007"/>
          <w:sz w:val="20"/>
          <w:szCs w:val="20"/>
        </w:rPr>
      </w:pPr>
      <w:r>
        <w:rPr>
          <w:rFonts w:ascii="Arial" w:hAnsi="Arial" w:cs="Arial"/>
          <w:color w:val="000007"/>
          <w:sz w:val="20"/>
          <w:szCs w:val="20"/>
        </w:rPr>
        <w:t xml:space="preserve">Les collectivités territoriales </w:t>
      </w:r>
      <w:r w:rsidRPr="0025239A">
        <w:rPr>
          <w:rFonts w:ascii="Arial" w:hAnsi="Arial" w:cs="Arial"/>
          <w:b/>
          <w:bCs/>
          <w:color w:val="000007"/>
          <w:sz w:val="20"/>
          <w:szCs w:val="20"/>
        </w:rPr>
        <w:t>bénéficient de l’expertise des partenaires institutionnels :</w:t>
      </w:r>
      <w:r w:rsidRPr="0025239A">
        <w:rPr>
          <w:rFonts w:ascii="Arial" w:hAnsi="Arial" w:cs="Arial"/>
          <w:color w:val="000007"/>
          <w:sz w:val="20"/>
          <w:szCs w:val="20"/>
        </w:rPr>
        <w:t xml:space="preserve"> la Délégation Académique à l’éducation artistique et à l’Action Culturelle (DAAC-Académie de Nancy-Metz), en lien avec les corps d’inspection 1</w:t>
      </w:r>
      <w:r w:rsidRPr="0025239A">
        <w:rPr>
          <w:rFonts w:ascii="Arial" w:hAnsi="Arial" w:cs="Arial"/>
          <w:color w:val="000007"/>
          <w:sz w:val="20"/>
          <w:szCs w:val="20"/>
          <w:vertAlign w:val="superscript"/>
        </w:rPr>
        <w:t>er</w:t>
      </w:r>
      <w:r w:rsidRPr="0025239A">
        <w:rPr>
          <w:rFonts w:ascii="Arial" w:hAnsi="Arial" w:cs="Arial"/>
          <w:color w:val="000007"/>
          <w:sz w:val="20"/>
          <w:szCs w:val="20"/>
        </w:rPr>
        <w:t xml:space="preserve"> et 2</w:t>
      </w:r>
      <w:r w:rsidRPr="0025239A">
        <w:rPr>
          <w:rFonts w:ascii="Arial" w:hAnsi="Arial" w:cs="Arial"/>
          <w:color w:val="000007"/>
          <w:sz w:val="20"/>
          <w:szCs w:val="20"/>
          <w:vertAlign w:val="superscript"/>
        </w:rPr>
        <w:t>nd</w:t>
      </w:r>
      <w:r w:rsidRPr="0025239A">
        <w:rPr>
          <w:rFonts w:ascii="Arial" w:hAnsi="Arial" w:cs="Arial"/>
          <w:color w:val="000007"/>
          <w:sz w:val="20"/>
          <w:szCs w:val="20"/>
        </w:rPr>
        <w:t xml:space="preserve"> degrés, pour la dimension pédagogique ; la Direction Régionale des Affaires Culturelles (DRAC Grand Est) pour la dimension artistique et culturelle du projet</w:t>
      </w:r>
    </w:p>
    <w:p w14:paraId="47C1708E" w14:textId="77777777" w:rsidR="00514D85" w:rsidRPr="003566E2" w:rsidRDefault="00514D85" w:rsidP="003566E2">
      <w:pPr>
        <w:pStyle w:val="Paragraphedeliste"/>
        <w:numPr>
          <w:ilvl w:val="0"/>
          <w:numId w:val="16"/>
        </w:numPr>
        <w:spacing w:before="100" w:beforeAutospacing="1" w:after="100" w:afterAutospacing="1"/>
        <w:rPr>
          <w:rFonts w:ascii="Arial" w:eastAsia="Times New Roman" w:hAnsi="Arial" w:cs="Arial"/>
          <w:b/>
          <w:bCs/>
          <w:color w:val="000007"/>
          <w:sz w:val="20"/>
          <w:szCs w:val="20"/>
          <w:lang w:eastAsia="fr-FR"/>
        </w:rPr>
      </w:pPr>
      <w:r w:rsidRPr="003566E2">
        <w:rPr>
          <w:rFonts w:ascii="Arial" w:eastAsia="Times New Roman" w:hAnsi="Arial" w:cs="Arial"/>
          <w:b/>
          <w:bCs/>
          <w:color w:val="000007"/>
          <w:sz w:val="20"/>
          <w:szCs w:val="20"/>
          <w:lang w:eastAsia="fr-FR"/>
        </w:rPr>
        <w:lastRenderedPageBreak/>
        <w:t xml:space="preserve">Conditions </w:t>
      </w:r>
      <w:proofErr w:type="spellStart"/>
      <w:r w:rsidRPr="003566E2">
        <w:rPr>
          <w:rFonts w:ascii="Arial" w:eastAsia="Times New Roman" w:hAnsi="Arial" w:cs="Arial"/>
          <w:b/>
          <w:bCs/>
          <w:color w:val="000007"/>
          <w:sz w:val="20"/>
          <w:szCs w:val="20"/>
          <w:lang w:eastAsia="fr-FR"/>
        </w:rPr>
        <w:t>financières</w:t>
      </w:r>
      <w:proofErr w:type="spellEnd"/>
      <w:r w:rsidRPr="003566E2">
        <w:rPr>
          <w:rFonts w:ascii="Arial" w:eastAsia="Times New Roman" w:hAnsi="Arial" w:cs="Arial"/>
          <w:b/>
          <w:bCs/>
          <w:color w:val="000007"/>
          <w:sz w:val="20"/>
          <w:szCs w:val="20"/>
          <w:lang w:eastAsia="fr-FR"/>
        </w:rPr>
        <w:t xml:space="preserve"> </w:t>
      </w:r>
    </w:p>
    <w:p w14:paraId="7AD9CFA5" w14:textId="35E87468" w:rsidR="00593F9F" w:rsidRDefault="00593F9F" w:rsidP="00833F99">
      <w:pPr>
        <w:pBdr>
          <w:top w:val="single" w:sz="8" w:space="1" w:color="auto"/>
          <w:left w:val="single" w:sz="8" w:space="4" w:color="auto"/>
          <w:bottom w:val="single" w:sz="8" w:space="1" w:color="auto"/>
          <w:right w:val="single" w:sz="8" w:space="4" w:color="auto"/>
        </w:pBdr>
        <w:spacing w:before="100" w:beforeAutospacing="1" w:after="100" w:afterAutospacing="1"/>
        <w:jc w:val="both"/>
        <w:rPr>
          <w:rFonts w:ascii="Arial" w:hAnsi="Arial" w:cs="Arial"/>
          <w:b/>
          <w:bCs/>
          <w:color w:val="000007"/>
          <w:sz w:val="20"/>
          <w:szCs w:val="20"/>
        </w:rPr>
      </w:pPr>
      <w:r w:rsidRPr="00593F9F">
        <w:rPr>
          <w:rFonts w:ascii="Arial" w:hAnsi="Arial" w:cs="Arial"/>
          <w:b/>
          <w:bCs/>
          <w:color w:val="000007"/>
          <w:sz w:val="20"/>
          <w:szCs w:val="20"/>
        </w:rPr>
        <w:t>L</w:t>
      </w:r>
      <w:r w:rsidR="00F92F92">
        <w:rPr>
          <w:rFonts w:ascii="Arial" w:hAnsi="Arial" w:cs="Arial"/>
          <w:b/>
          <w:bCs/>
          <w:color w:val="000007"/>
          <w:sz w:val="20"/>
          <w:szCs w:val="20"/>
        </w:rPr>
        <w:t>’école ou l’</w:t>
      </w:r>
      <w:r w:rsidRPr="00593F9F">
        <w:rPr>
          <w:rFonts w:ascii="Arial" w:hAnsi="Arial" w:cs="Arial"/>
          <w:b/>
          <w:bCs/>
          <w:color w:val="000007"/>
          <w:sz w:val="20"/>
          <w:szCs w:val="20"/>
        </w:rPr>
        <w:t xml:space="preserve">établissement scolaire s’engage à </w:t>
      </w:r>
      <w:r w:rsidR="00F92F92">
        <w:rPr>
          <w:rFonts w:ascii="Arial" w:hAnsi="Arial" w:cs="Arial"/>
          <w:b/>
          <w:bCs/>
          <w:color w:val="000007"/>
          <w:sz w:val="20"/>
          <w:szCs w:val="20"/>
        </w:rPr>
        <w:t>financer les transports vers les structures culturelles retenues. Il peut bénéficier de l’aide des collectivités territoriales</w:t>
      </w:r>
      <w:r w:rsidR="00F92F92" w:rsidRPr="00F92F92">
        <w:rPr>
          <w:rFonts w:ascii="Arial" w:hAnsi="Arial" w:cs="Arial"/>
          <w:b/>
          <w:bCs/>
          <w:color w:val="000007"/>
          <w:sz w:val="20"/>
          <w:szCs w:val="20"/>
        </w:rPr>
        <w:t xml:space="preserve"> </w:t>
      </w:r>
      <w:r w:rsidR="00F92F92">
        <w:rPr>
          <w:rFonts w:ascii="Arial" w:hAnsi="Arial" w:cs="Arial"/>
          <w:b/>
          <w:bCs/>
          <w:color w:val="000007"/>
          <w:sz w:val="20"/>
          <w:szCs w:val="20"/>
        </w:rPr>
        <w:t>selon modalités spécifiques.</w:t>
      </w:r>
    </w:p>
    <w:p w14:paraId="5850B83C" w14:textId="7DE7850E" w:rsidR="00593F9F" w:rsidRDefault="00593F9F" w:rsidP="00F92F92">
      <w:pPr>
        <w:pBdr>
          <w:top w:val="single" w:sz="8" w:space="1" w:color="auto"/>
          <w:left w:val="single" w:sz="8" w:space="4" w:color="auto"/>
          <w:bottom w:val="single" w:sz="8" w:space="1" w:color="auto"/>
          <w:right w:val="single" w:sz="8" w:space="4" w:color="auto"/>
        </w:pBdr>
        <w:spacing w:before="100" w:beforeAutospacing="1" w:after="100" w:afterAutospacing="1"/>
        <w:jc w:val="both"/>
        <w:rPr>
          <w:rFonts w:ascii="Arial" w:hAnsi="Arial" w:cs="Arial"/>
          <w:b/>
          <w:bCs/>
          <w:color w:val="000007"/>
          <w:sz w:val="20"/>
          <w:szCs w:val="20"/>
        </w:rPr>
      </w:pPr>
      <w:r>
        <w:rPr>
          <w:rFonts w:ascii="Arial" w:hAnsi="Arial" w:cs="Arial"/>
          <w:b/>
          <w:bCs/>
          <w:color w:val="000007"/>
          <w:sz w:val="20"/>
          <w:szCs w:val="20"/>
        </w:rPr>
        <w:t>La</w:t>
      </w:r>
      <w:r w:rsidRPr="00593F9F">
        <w:rPr>
          <w:rFonts w:ascii="Arial" w:hAnsi="Arial" w:cs="Arial"/>
          <w:b/>
          <w:bCs/>
          <w:color w:val="000007"/>
          <w:sz w:val="20"/>
          <w:szCs w:val="20"/>
        </w:rPr>
        <w:t xml:space="preserve"> DRAC</w:t>
      </w:r>
      <w:r>
        <w:rPr>
          <w:rFonts w:ascii="Arial" w:hAnsi="Arial" w:cs="Arial"/>
          <w:b/>
          <w:bCs/>
          <w:color w:val="000007"/>
          <w:sz w:val="20"/>
          <w:szCs w:val="20"/>
        </w:rPr>
        <w:t xml:space="preserve"> s’engage à verser </w:t>
      </w:r>
      <w:r w:rsidR="00F92F92">
        <w:rPr>
          <w:rFonts w:ascii="Arial" w:hAnsi="Arial" w:cs="Arial"/>
          <w:b/>
          <w:bCs/>
          <w:color w:val="000007"/>
          <w:sz w:val="20"/>
          <w:szCs w:val="20"/>
        </w:rPr>
        <w:t xml:space="preserve">une subvention </w:t>
      </w:r>
      <w:r>
        <w:rPr>
          <w:rFonts w:ascii="Arial" w:hAnsi="Arial" w:cs="Arial"/>
          <w:b/>
          <w:bCs/>
          <w:color w:val="000007"/>
          <w:sz w:val="20"/>
          <w:szCs w:val="20"/>
        </w:rPr>
        <w:t>directement auprès de la structure culturelle partenaire</w:t>
      </w:r>
      <w:r w:rsidR="00F92F92">
        <w:rPr>
          <w:rFonts w:ascii="Arial" w:hAnsi="Arial" w:cs="Arial"/>
          <w:b/>
          <w:bCs/>
          <w:color w:val="000007"/>
          <w:sz w:val="20"/>
          <w:szCs w:val="20"/>
        </w:rPr>
        <w:t xml:space="preserve"> pour accompagner les heures de sensibilisation artistique</w:t>
      </w:r>
      <w:r>
        <w:rPr>
          <w:rFonts w:ascii="Arial" w:hAnsi="Arial" w:cs="Arial"/>
          <w:b/>
          <w:bCs/>
          <w:color w:val="000007"/>
          <w:sz w:val="20"/>
          <w:szCs w:val="20"/>
        </w:rPr>
        <w:t xml:space="preserve">, sous réserve de réception </w:t>
      </w:r>
      <w:r w:rsidR="00833F99">
        <w:rPr>
          <w:rFonts w:ascii="Arial" w:hAnsi="Arial" w:cs="Arial"/>
          <w:b/>
          <w:bCs/>
          <w:color w:val="000007"/>
          <w:sz w:val="20"/>
          <w:szCs w:val="20"/>
        </w:rPr>
        <w:t>du dossier CERFA et des pièces justificatives.</w:t>
      </w:r>
    </w:p>
    <w:p w14:paraId="0034B8F8" w14:textId="2F7AF798" w:rsidR="0021564C" w:rsidRPr="00333548" w:rsidRDefault="00DC1380" w:rsidP="00333548">
      <w:pPr>
        <w:pBdr>
          <w:top w:val="single" w:sz="8" w:space="1" w:color="auto"/>
          <w:left w:val="single" w:sz="8" w:space="4" w:color="auto"/>
          <w:bottom w:val="single" w:sz="8" w:space="1" w:color="auto"/>
          <w:right w:val="single" w:sz="8" w:space="4" w:color="auto"/>
        </w:pBdr>
        <w:spacing w:before="100" w:beforeAutospacing="1" w:after="100" w:afterAutospacing="1"/>
        <w:jc w:val="both"/>
        <w:rPr>
          <w:rFonts w:ascii="Arial" w:hAnsi="Arial" w:cs="Arial"/>
          <w:b/>
          <w:bCs/>
          <w:color w:val="000007"/>
          <w:sz w:val="20"/>
          <w:szCs w:val="20"/>
        </w:rPr>
      </w:pPr>
      <w:r>
        <w:rPr>
          <w:rFonts w:ascii="Arial" w:hAnsi="Arial" w:cs="Arial"/>
          <w:b/>
          <w:bCs/>
          <w:color w:val="000007"/>
          <w:sz w:val="20"/>
          <w:szCs w:val="20"/>
        </w:rPr>
        <w:t xml:space="preserve">La DAAC s’engage à </w:t>
      </w:r>
      <w:r w:rsidR="00F92F92">
        <w:rPr>
          <w:rFonts w:ascii="Arial" w:hAnsi="Arial" w:cs="Arial"/>
          <w:b/>
          <w:bCs/>
          <w:color w:val="000007"/>
          <w:sz w:val="20"/>
          <w:szCs w:val="20"/>
        </w:rPr>
        <w:t>mettre en œuvre une formation pour les enseignants du territoire et associer, autant que possible, des représentants de</w:t>
      </w:r>
      <w:r w:rsidR="00AA136C">
        <w:rPr>
          <w:rFonts w:ascii="Arial" w:hAnsi="Arial" w:cs="Arial"/>
          <w:b/>
          <w:bCs/>
          <w:color w:val="000007"/>
          <w:sz w:val="20"/>
          <w:szCs w:val="20"/>
        </w:rPr>
        <w:t>s</w:t>
      </w:r>
      <w:r w:rsidR="00F92F92">
        <w:rPr>
          <w:rFonts w:ascii="Arial" w:hAnsi="Arial" w:cs="Arial"/>
          <w:b/>
          <w:bCs/>
          <w:color w:val="000007"/>
          <w:sz w:val="20"/>
          <w:szCs w:val="20"/>
        </w:rPr>
        <w:t xml:space="preserve"> écoles en lien avec l’IEN de circonscription.  Elle </w:t>
      </w:r>
      <w:r w:rsidR="008C0B18">
        <w:rPr>
          <w:rFonts w:ascii="Arial" w:hAnsi="Arial" w:cs="Arial"/>
          <w:b/>
          <w:bCs/>
          <w:color w:val="000007"/>
          <w:sz w:val="20"/>
          <w:szCs w:val="20"/>
        </w:rPr>
        <w:t xml:space="preserve">peut </w:t>
      </w:r>
      <w:proofErr w:type="spellStart"/>
      <w:r w:rsidR="00F92F92">
        <w:rPr>
          <w:rFonts w:ascii="Arial" w:hAnsi="Arial" w:cs="Arial"/>
          <w:b/>
          <w:bCs/>
          <w:color w:val="000007"/>
          <w:sz w:val="20"/>
          <w:szCs w:val="20"/>
        </w:rPr>
        <w:t>procède</w:t>
      </w:r>
      <w:r w:rsidR="008C0B18">
        <w:rPr>
          <w:rFonts w:ascii="Arial" w:hAnsi="Arial" w:cs="Arial"/>
          <w:b/>
          <w:bCs/>
          <w:color w:val="000007"/>
          <w:sz w:val="20"/>
          <w:szCs w:val="20"/>
        </w:rPr>
        <w:t>r</w:t>
      </w:r>
      <w:proofErr w:type="spellEnd"/>
      <w:r w:rsidR="00F92F92">
        <w:rPr>
          <w:rFonts w:ascii="Arial" w:hAnsi="Arial" w:cs="Arial"/>
          <w:b/>
          <w:bCs/>
          <w:color w:val="000007"/>
          <w:sz w:val="20"/>
          <w:szCs w:val="20"/>
        </w:rPr>
        <w:t xml:space="preserve"> au recrutement, pour l’année scolaire, d’un enseignant chargé de la coordination du projet sur le territoire. Elle favorise la mutualisation par le b</w:t>
      </w:r>
      <w:r w:rsidR="008C0B18">
        <w:rPr>
          <w:rFonts w:ascii="Arial" w:hAnsi="Arial" w:cs="Arial"/>
          <w:b/>
          <w:bCs/>
          <w:color w:val="000007"/>
          <w:sz w:val="20"/>
          <w:szCs w:val="20"/>
        </w:rPr>
        <w:t>i</w:t>
      </w:r>
      <w:r w:rsidR="00F92F92">
        <w:rPr>
          <w:rFonts w:ascii="Arial" w:hAnsi="Arial" w:cs="Arial"/>
          <w:b/>
          <w:bCs/>
          <w:color w:val="000007"/>
          <w:sz w:val="20"/>
          <w:szCs w:val="20"/>
        </w:rPr>
        <w:t>ais des ressources du 21</w:t>
      </w:r>
      <w:r w:rsidR="00F92F92" w:rsidRPr="00F92F92">
        <w:rPr>
          <w:rFonts w:ascii="Arial" w:hAnsi="Arial" w:cs="Arial"/>
          <w:b/>
          <w:bCs/>
          <w:color w:val="000007"/>
          <w:sz w:val="20"/>
          <w:szCs w:val="20"/>
          <w:vertAlign w:val="superscript"/>
        </w:rPr>
        <w:t>ème</w:t>
      </w:r>
      <w:r w:rsidR="00F92F92">
        <w:rPr>
          <w:rFonts w:ascii="Arial" w:hAnsi="Arial" w:cs="Arial"/>
          <w:b/>
          <w:bCs/>
          <w:color w:val="000007"/>
          <w:sz w:val="20"/>
          <w:szCs w:val="20"/>
        </w:rPr>
        <w:t xml:space="preserve"> LAC</w:t>
      </w:r>
      <w:r w:rsidR="00333548">
        <w:rPr>
          <w:rFonts w:ascii="Arial" w:hAnsi="Arial" w:cs="Arial"/>
          <w:b/>
          <w:bCs/>
          <w:color w:val="000007"/>
          <w:sz w:val="20"/>
          <w:szCs w:val="20"/>
        </w:rPr>
        <w:t>.</w:t>
      </w:r>
    </w:p>
    <w:p w14:paraId="445F5665" w14:textId="77777777" w:rsidR="00333548" w:rsidRDefault="00514D85" w:rsidP="00333548">
      <w:pPr>
        <w:pStyle w:val="Paragraphedeliste"/>
        <w:numPr>
          <w:ilvl w:val="0"/>
          <w:numId w:val="16"/>
        </w:numPr>
        <w:spacing w:before="100" w:beforeAutospacing="1" w:after="100" w:afterAutospacing="1"/>
        <w:rPr>
          <w:rFonts w:ascii="Arial" w:eastAsia="Times New Roman" w:hAnsi="Arial" w:cs="Arial"/>
          <w:b/>
          <w:bCs/>
          <w:color w:val="000007"/>
          <w:sz w:val="20"/>
          <w:szCs w:val="20"/>
          <w:lang w:eastAsia="fr-FR"/>
        </w:rPr>
      </w:pPr>
      <w:proofErr w:type="spellStart"/>
      <w:r w:rsidRPr="00F9681E">
        <w:rPr>
          <w:rFonts w:ascii="Arial" w:eastAsia="Times New Roman" w:hAnsi="Arial" w:cs="Arial"/>
          <w:b/>
          <w:bCs/>
          <w:color w:val="000007"/>
          <w:sz w:val="20"/>
          <w:szCs w:val="20"/>
          <w:lang w:eastAsia="fr-FR"/>
        </w:rPr>
        <w:t>Modalités</w:t>
      </w:r>
      <w:proofErr w:type="spellEnd"/>
      <w:r w:rsidRPr="00F9681E">
        <w:rPr>
          <w:rFonts w:ascii="Arial" w:eastAsia="Times New Roman" w:hAnsi="Arial" w:cs="Arial"/>
          <w:b/>
          <w:bCs/>
          <w:color w:val="000007"/>
          <w:sz w:val="20"/>
          <w:szCs w:val="20"/>
          <w:lang w:eastAsia="fr-FR"/>
        </w:rPr>
        <w:t xml:space="preserve"> de</w:t>
      </w:r>
      <w:r w:rsidR="004E27FA">
        <w:rPr>
          <w:rFonts w:ascii="Arial" w:eastAsia="Times New Roman" w:hAnsi="Arial" w:cs="Arial"/>
          <w:b/>
          <w:bCs/>
          <w:color w:val="000007"/>
          <w:sz w:val="20"/>
          <w:szCs w:val="20"/>
          <w:lang w:eastAsia="fr-FR"/>
        </w:rPr>
        <w:t xml:space="preserve"> validation</w:t>
      </w:r>
    </w:p>
    <w:p w14:paraId="63C3493D" w14:textId="6B80B9A8" w:rsidR="00333548" w:rsidRPr="00333548" w:rsidRDefault="0057505D" w:rsidP="00CD3E97">
      <w:pPr>
        <w:spacing w:before="100" w:beforeAutospacing="1" w:after="100" w:afterAutospacing="1"/>
        <w:contextualSpacing/>
        <w:jc w:val="both"/>
        <w:rPr>
          <w:rFonts w:ascii="Arial" w:hAnsi="Arial" w:cs="Arial"/>
          <w:b/>
          <w:bCs/>
          <w:color w:val="000007"/>
          <w:sz w:val="20"/>
          <w:szCs w:val="20"/>
        </w:rPr>
      </w:pPr>
      <w:r w:rsidRPr="00333548">
        <w:rPr>
          <w:rFonts w:ascii="Arial" w:hAnsi="Arial" w:cs="Arial"/>
          <w:color w:val="000007"/>
          <w:sz w:val="20"/>
          <w:szCs w:val="20"/>
        </w:rPr>
        <w:t xml:space="preserve">Conformément à </w:t>
      </w:r>
      <w:proofErr w:type="gramStart"/>
      <w:r w:rsidRPr="00333548">
        <w:rPr>
          <w:rFonts w:ascii="Arial" w:hAnsi="Arial" w:cs="Arial"/>
          <w:color w:val="000007"/>
          <w:sz w:val="20"/>
          <w:szCs w:val="20"/>
        </w:rPr>
        <w:t>la</w:t>
      </w:r>
      <w:proofErr w:type="gramEnd"/>
      <w:r w:rsidRPr="00333548">
        <w:rPr>
          <w:rFonts w:ascii="Arial" w:hAnsi="Arial" w:cs="Arial"/>
          <w:color w:val="000007"/>
          <w:sz w:val="20"/>
          <w:szCs w:val="20"/>
        </w:rPr>
        <w:t xml:space="preserve"> circulaire n° 2013-073 du 3 mai 2013, les projets sont validés au sein de </w:t>
      </w:r>
      <w:r w:rsidR="00833F99" w:rsidRPr="00333548">
        <w:rPr>
          <w:rFonts w:ascii="Arial" w:hAnsi="Arial" w:cs="Arial"/>
          <w:color w:val="000007"/>
          <w:sz w:val="20"/>
          <w:szCs w:val="20"/>
        </w:rPr>
        <w:t xml:space="preserve">commissions « Culture &amp; territoire(s) » </w:t>
      </w:r>
      <w:r w:rsidRPr="00333548">
        <w:rPr>
          <w:rFonts w:ascii="Arial" w:hAnsi="Arial" w:cs="Arial"/>
          <w:color w:val="000007"/>
          <w:sz w:val="20"/>
          <w:szCs w:val="20"/>
        </w:rPr>
        <w:t>associant de l’académie Nancy-Metz (DAAC, corps d’inspection 1</w:t>
      </w:r>
      <w:r w:rsidRPr="00333548">
        <w:rPr>
          <w:rFonts w:ascii="Arial" w:hAnsi="Arial" w:cs="Arial"/>
          <w:color w:val="000007"/>
          <w:sz w:val="20"/>
          <w:szCs w:val="20"/>
          <w:vertAlign w:val="superscript"/>
        </w:rPr>
        <w:t>er</w:t>
      </w:r>
      <w:r w:rsidRPr="00333548">
        <w:rPr>
          <w:rFonts w:ascii="Arial" w:hAnsi="Arial" w:cs="Arial"/>
          <w:color w:val="000007"/>
          <w:sz w:val="20"/>
          <w:szCs w:val="20"/>
        </w:rPr>
        <w:t xml:space="preserve"> et 2</w:t>
      </w:r>
      <w:r w:rsidRPr="00333548">
        <w:rPr>
          <w:rFonts w:ascii="Arial" w:hAnsi="Arial" w:cs="Arial"/>
          <w:color w:val="000007"/>
          <w:sz w:val="20"/>
          <w:szCs w:val="20"/>
          <w:vertAlign w:val="superscript"/>
        </w:rPr>
        <w:t>nd</w:t>
      </w:r>
      <w:r w:rsidRPr="00333548">
        <w:rPr>
          <w:rFonts w:ascii="Arial" w:hAnsi="Arial" w:cs="Arial"/>
          <w:color w:val="000007"/>
          <w:sz w:val="20"/>
          <w:szCs w:val="20"/>
        </w:rPr>
        <w:t xml:space="preserve"> degrés, chefs d’établissements),  </w:t>
      </w:r>
      <w:proofErr w:type="spellStart"/>
      <w:r w:rsidR="00514D85" w:rsidRPr="00333548">
        <w:rPr>
          <w:rFonts w:ascii="Arial" w:hAnsi="Arial" w:cs="Arial"/>
          <w:color w:val="000007"/>
          <w:sz w:val="20"/>
          <w:szCs w:val="20"/>
        </w:rPr>
        <w:t>représentants</w:t>
      </w:r>
      <w:proofErr w:type="spellEnd"/>
      <w:r w:rsidR="00514D85" w:rsidRPr="00333548">
        <w:rPr>
          <w:rFonts w:ascii="Arial" w:hAnsi="Arial" w:cs="Arial"/>
          <w:color w:val="000007"/>
          <w:sz w:val="20"/>
          <w:szCs w:val="20"/>
        </w:rPr>
        <w:t xml:space="preserve"> de la DRAC Grand Est</w:t>
      </w:r>
      <w:r w:rsidR="00F9681E" w:rsidRPr="00333548">
        <w:rPr>
          <w:rFonts w:ascii="Arial" w:hAnsi="Arial" w:cs="Arial"/>
          <w:color w:val="000007"/>
          <w:sz w:val="20"/>
          <w:szCs w:val="20"/>
        </w:rPr>
        <w:t xml:space="preserve">, </w:t>
      </w:r>
      <w:r w:rsidR="00514D85" w:rsidRPr="00333548">
        <w:rPr>
          <w:rFonts w:ascii="Arial" w:hAnsi="Arial" w:cs="Arial"/>
          <w:color w:val="000007"/>
          <w:sz w:val="20"/>
          <w:szCs w:val="20"/>
        </w:rPr>
        <w:t xml:space="preserve"> </w:t>
      </w:r>
      <w:r w:rsidR="00F9681E" w:rsidRPr="00333548">
        <w:rPr>
          <w:rFonts w:ascii="Arial" w:hAnsi="Arial" w:cs="Arial"/>
          <w:color w:val="000007"/>
          <w:sz w:val="20"/>
          <w:szCs w:val="20"/>
        </w:rPr>
        <w:t>et des collectivités territoriales partenaires</w:t>
      </w:r>
      <w:r w:rsidR="004E27FA" w:rsidRPr="00333548">
        <w:rPr>
          <w:rFonts w:ascii="Arial" w:hAnsi="Arial" w:cs="Arial"/>
          <w:color w:val="000007"/>
          <w:sz w:val="20"/>
          <w:szCs w:val="20"/>
        </w:rPr>
        <w:t xml:space="preserve">. </w:t>
      </w:r>
      <w:r w:rsidR="00514D85" w:rsidRPr="00333548">
        <w:rPr>
          <w:rFonts w:ascii="Arial" w:hAnsi="Arial" w:cs="Arial"/>
          <w:color w:val="000007"/>
          <w:sz w:val="20"/>
          <w:szCs w:val="20"/>
        </w:rPr>
        <w:t>L</w:t>
      </w:r>
      <w:r w:rsidR="004E27FA" w:rsidRPr="00333548">
        <w:rPr>
          <w:rFonts w:ascii="Arial" w:hAnsi="Arial" w:cs="Arial"/>
          <w:color w:val="000007"/>
          <w:sz w:val="20"/>
          <w:szCs w:val="20"/>
        </w:rPr>
        <w:t>es</w:t>
      </w:r>
      <w:r w:rsidR="00514D85" w:rsidRPr="00333548">
        <w:rPr>
          <w:rFonts w:ascii="Arial" w:hAnsi="Arial" w:cs="Arial"/>
          <w:color w:val="000007"/>
          <w:sz w:val="20"/>
          <w:szCs w:val="20"/>
        </w:rPr>
        <w:t xml:space="preserve"> </w:t>
      </w:r>
      <w:proofErr w:type="spellStart"/>
      <w:r w:rsidR="00514D85" w:rsidRPr="00333548">
        <w:rPr>
          <w:rFonts w:ascii="Arial" w:hAnsi="Arial" w:cs="Arial"/>
          <w:color w:val="000007"/>
          <w:sz w:val="20"/>
          <w:szCs w:val="20"/>
        </w:rPr>
        <w:t>décision</w:t>
      </w:r>
      <w:r w:rsidR="004E27FA" w:rsidRPr="00333548">
        <w:rPr>
          <w:rFonts w:ascii="Arial" w:hAnsi="Arial" w:cs="Arial"/>
          <w:color w:val="000007"/>
          <w:sz w:val="20"/>
          <w:szCs w:val="20"/>
        </w:rPr>
        <w:t>s</w:t>
      </w:r>
      <w:proofErr w:type="spellEnd"/>
      <w:r w:rsidR="00514D85" w:rsidRPr="00333548">
        <w:rPr>
          <w:rFonts w:ascii="Arial" w:hAnsi="Arial" w:cs="Arial"/>
          <w:color w:val="000007"/>
          <w:sz w:val="20"/>
          <w:szCs w:val="20"/>
        </w:rPr>
        <w:t xml:space="preserve"> </w:t>
      </w:r>
      <w:r w:rsidR="004E27FA" w:rsidRPr="00333548">
        <w:rPr>
          <w:rFonts w:ascii="Arial" w:hAnsi="Arial" w:cs="Arial"/>
          <w:color w:val="000007"/>
          <w:sz w:val="20"/>
          <w:szCs w:val="20"/>
        </w:rPr>
        <w:t xml:space="preserve">sont </w:t>
      </w:r>
      <w:proofErr w:type="spellStart"/>
      <w:r w:rsidR="00514D85" w:rsidRPr="00333548">
        <w:rPr>
          <w:rFonts w:ascii="Arial" w:hAnsi="Arial" w:cs="Arial"/>
          <w:color w:val="000007"/>
          <w:sz w:val="20"/>
          <w:szCs w:val="20"/>
        </w:rPr>
        <w:t>communiquée</w:t>
      </w:r>
      <w:r w:rsidR="004E27FA" w:rsidRPr="00333548">
        <w:rPr>
          <w:rFonts w:ascii="Arial" w:hAnsi="Arial" w:cs="Arial"/>
          <w:color w:val="000007"/>
          <w:sz w:val="20"/>
          <w:szCs w:val="20"/>
        </w:rPr>
        <w:t>s</w:t>
      </w:r>
      <w:proofErr w:type="spellEnd"/>
      <w:r w:rsidR="00514D85" w:rsidRPr="00333548">
        <w:rPr>
          <w:rFonts w:ascii="Arial" w:hAnsi="Arial" w:cs="Arial"/>
          <w:color w:val="000007"/>
          <w:sz w:val="20"/>
          <w:szCs w:val="20"/>
        </w:rPr>
        <w:t xml:space="preserve"> à la fin </w:t>
      </w:r>
      <w:r w:rsidR="004E27FA" w:rsidRPr="00333548">
        <w:rPr>
          <w:rFonts w:ascii="Arial" w:hAnsi="Arial" w:cs="Arial"/>
          <w:color w:val="000007"/>
          <w:sz w:val="20"/>
          <w:szCs w:val="20"/>
        </w:rPr>
        <w:t xml:space="preserve">octobre </w:t>
      </w:r>
      <w:r w:rsidR="00514D85" w:rsidRPr="00333548">
        <w:rPr>
          <w:rFonts w:ascii="Arial" w:hAnsi="Arial" w:cs="Arial"/>
          <w:color w:val="000007"/>
          <w:sz w:val="20"/>
          <w:szCs w:val="20"/>
        </w:rPr>
        <w:t xml:space="preserve">2020. </w:t>
      </w:r>
    </w:p>
    <w:p w14:paraId="0093DDD9" w14:textId="77777777" w:rsidR="00333548" w:rsidRDefault="00333548" w:rsidP="00333548">
      <w:pPr>
        <w:contextualSpacing/>
        <w:mirrorIndents/>
        <w:rPr>
          <w:rFonts w:ascii="Arial" w:hAnsi="Arial" w:cs="Arial"/>
          <w:b/>
          <w:bCs/>
          <w:sz w:val="20"/>
          <w:szCs w:val="20"/>
        </w:rPr>
      </w:pPr>
    </w:p>
    <w:p w14:paraId="32CC005D" w14:textId="79C4739A" w:rsidR="00F9681E" w:rsidRPr="00333548" w:rsidRDefault="00F9681E" w:rsidP="00333548">
      <w:pPr>
        <w:contextualSpacing/>
        <w:mirrorIndents/>
        <w:rPr>
          <w:rFonts w:ascii="Arial" w:hAnsi="Arial" w:cs="Arial"/>
          <w:b/>
          <w:bCs/>
          <w:sz w:val="20"/>
          <w:szCs w:val="20"/>
        </w:rPr>
      </w:pPr>
      <w:r w:rsidRPr="00333548">
        <w:rPr>
          <w:rFonts w:ascii="Arial" w:hAnsi="Arial" w:cs="Arial"/>
          <w:b/>
          <w:bCs/>
          <w:sz w:val="20"/>
          <w:szCs w:val="20"/>
        </w:rPr>
        <w:t xml:space="preserve">Conseillère Éducation artistique et culturelle </w:t>
      </w:r>
    </w:p>
    <w:p w14:paraId="5736D191" w14:textId="77777777" w:rsidR="00F9681E" w:rsidRPr="00333548" w:rsidRDefault="00F9681E" w:rsidP="00333548">
      <w:pPr>
        <w:contextualSpacing/>
        <w:mirrorIndents/>
        <w:rPr>
          <w:rFonts w:ascii="Arial" w:hAnsi="Arial" w:cs="Arial"/>
          <w:b/>
          <w:bCs/>
          <w:sz w:val="20"/>
          <w:szCs w:val="20"/>
        </w:rPr>
      </w:pPr>
      <w:r w:rsidRPr="00333548">
        <w:rPr>
          <w:rFonts w:ascii="Arial" w:hAnsi="Arial" w:cs="Arial"/>
          <w:b/>
          <w:bCs/>
          <w:sz w:val="20"/>
          <w:szCs w:val="20"/>
        </w:rPr>
        <w:t xml:space="preserve">Direction régionale des Affaires Culturelles Grand Est (DRAC Grand Est) site de Metz </w:t>
      </w:r>
    </w:p>
    <w:p w14:paraId="6D128316" w14:textId="78679458" w:rsidR="00F9681E" w:rsidRPr="00333548" w:rsidRDefault="00F9681E" w:rsidP="00333548">
      <w:pPr>
        <w:contextualSpacing/>
        <w:mirrorIndents/>
        <w:rPr>
          <w:rFonts w:ascii="Arial" w:hAnsi="Arial" w:cs="Arial"/>
          <w:sz w:val="20"/>
          <w:szCs w:val="20"/>
        </w:rPr>
      </w:pPr>
      <w:r w:rsidRPr="00333548">
        <w:rPr>
          <w:rFonts w:ascii="Arial" w:hAnsi="Arial" w:cs="Arial"/>
          <w:sz w:val="20"/>
          <w:szCs w:val="20"/>
        </w:rPr>
        <w:t xml:space="preserve">Claire </w:t>
      </w:r>
      <w:proofErr w:type="spellStart"/>
      <w:r w:rsidRPr="00333548">
        <w:rPr>
          <w:rFonts w:ascii="Arial" w:hAnsi="Arial" w:cs="Arial"/>
          <w:sz w:val="20"/>
          <w:szCs w:val="20"/>
        </w:rPr>
        <w:t>Rannou</w:t>
      </w:r>
      <w:proofErr w:type="spellEnd"/>
      <w:r w:rsidRPr="00333548">
        <w:rPr>
          <w:rFonts w:ascii="Arial" w:hAnsi="Arial" w:cs="Arial"/>
          <w:sz w:val="20"/>
          <w:szCs w:val="20"/>
        </w:rPr>
        <w:t xml:space="preserve"> </w:t>
      </w:r>
      <w:r w:rsidR="00B96D2C" w:rsidRPr="00333548">
        <w:rPr>
          <w:rFonts w:ascii="Arial" w:hAnsi="Arial" w:cs="Arial"/>
          <w:sz w:val="20"/>
          <w:szCs w:val="20"/>
        </w:rPr>
        <w:t>(claire.rannou@culture.gouv.fr)</w:t>
      </w:r>
    </w:p>
    <w:p w14:paraId="7A3BD3E8" w14:textId="77777777" w:rsidR="00F9681E" w:rsidRPr="00333548" w:rsidRDefault="00F9681E" w:rsidP="00333548">
      <w:pPr>
        <w:contextualSpacing/>
        <w:mirrorIndents/>
        <w:rPr>
          <w:rFonts w:ascii="Arial" w:hAnsi="Arial" w:cs="Arial"/>
          <w:sz w:val="20"/>
          <w:szCs w:val="20"/>
        </w:rPr>
      </w:pPr>
      <w:r w:rsidRPr="00333548">
        <w:rPr>
          <w:rFonts w:ascii="Arial" w:hAnsi="Arial" w:cs="Arial"/>
          <w:b/>
          <w:bCs/>
          <w:sz w:val="20"/>
          <w:szCs w:val="20"/>
        </w:rPr>
        <w:t>Déléguée académique à l’éducation artistique et à l’action culturelle (DAAC</w:t>
      </w:r>
      <w:r w:rsidRPr="00333548">
        <w:rPr>
          <w:rFonts w:ascii="Arial" w:hAnsi="Arial" w:cs="Arial"/>
          <w:sz w:val="20"/>
          <w:szCs w:val="20"/>
        </w:rPr>
        <w:t>)</w:t>
      </w:r>
    </w:p>
    <w:p w14:paraId="643D614B" w14:textId="77777777" w:rsidR="00F9681E" w:rsidRPr="00333548" w:rsidRDefault="00F9681E" w:rsidP="00333548">
      <w:pPr>
        <w:contextualSpacing/>
        <w:mirrorIndents/>
        <w:rPr>
          <w:rFonts w:ascii="Arial" w:hAnsi="Arial" w:cs="Arial"/>
          <w:b/>
          <w:bCs/>
          <w:sz w:val="20"/>
          <w:szCs w:val="20"/>
        </w:rPr>
      </w:pPr>
      <w:r w:rsidRPr="00333548">
        <w:rPr>
          <w:rFonts w:ascii="Arial" w:hAnsi="Arial" w:cs="Arial"/>
          <w:b/>
          <w:bCs/>
          <w:sz w:val="20"/>
          <w:szCs w:val="20"/>
        </w:rPr>
        <w:t>Académie Nancy Metz / Région Académique Grand Est</w:t>
      </w:r>
    </w:p>
    <w:p w14:paraId="7168C264" w14:textId="77777777" w:rsidR="00B335BB" w:rsidRDefault="00F9681E" w:rsidP="00B335BB">
      <w:pPr>
        <w:mirrorIndents/>
        <w:rPr>
          <w:rFonts w:ascii="Arial" w:hAnsi="Arial" w:cs="Arial"/>
          <w:sz w:val="20"/>
          <w:szCs w:val="20"/>
        </w:rPr>
      </w:pPr>
      <w:r w:rsidRPr="00333548">
        <w:rPr>
          <w:rFonts w:ascii="Arial" w:hAnsi="Arial" w:cs="Arial"/>
          <w:sz w:val="20"/>
          <w:szCs w:val="20"/>
        </w:rPr>
        <w:t xml:space="preserve">Sophie </w:t>
      </w:r>
      <w:proofErr w:type="spellStart"/>
      <w:r w:rsidRPr="00333548">
        <w:rPr>
          <w:rFonts w:ascii="Arial" w:hAnsi="Arial" w:cs="Arial"/>
          <w:sz w:val="20"/>
          <w:szCs w:val="20"/>
        </w:rPr>
        <w:t>Renaudin</w:t>
      </w:r>
      <w:proofErr w:type="spellEnd"/>
      <w:r w:rsidRPr="00333548">
        <w:rPr>
          <w:rFonts w:ascii="Arial" w:hAnsi="Arial" w:cs="Arial"/>
          <w:sz w:val="20"/>
          <w:szCs w:val="20"/>
        </w:rPr>
        <w:t xml:space="preserve"> </w:t>
      </w:r>
      <w:r w:rsidR="002242B4" w:rsidRPr="00333548">
        <w:rPr>
          <w:rFonts w:ascii="Arial" w:hAnsi="Arial" w:cs="Arial"/>
          <w:sz w:val="20"/>
          <w:szCs w:val="20"/>
        </w:rPr>
        <w:t>(</w:t>
      </w:r>
      <w:hyperlink r:id="rId9" w:history="1">
        <w:r w:rsidR="00B335BB" w:rsidRPr="009B2E91">
          <w:rPr>
            <w:rStyle w:val="Lienhypertexte"/>
            <w:rFonts w:ascii="Arial" w:hAnsi="Arial" w:cs="Arial"/>
            <w:sz w:val="20"/>
            <w:szCs w:val="20"/>
          </w:rPr>
          <w:t>ce.daac@ac-nancy-metz.fr</w:t>
        </w:r>
      </w:hyperlink>
      <w:r w:rsidR="00B335BB">
        <w:rPr>
          <w:rFonts w:ascii="Arial" w:hAnsi="Arial" w:cs="Arial"/>
          <w:sz w:val="20"/>
          <w:szCs w:val="20"/>
        </w:rPr>
        <w:t>)</w:t>
      </w:r>
    </w:p>
    <w:p w14:paraId="3CE04923" w14:textId="77777777" w:rsidR="00E71B08" w:rsidRDefault="00E71B08" w:rsidP="00B335BB">
      <w:pPr>
        <w:mirrorIndents/>
        <w:rPr>
          <w:rFonts w:ascii="Arial" w:hAnsi="Arial" w:cs="Arial"/>
          <w:sz w:val="20"/>
          <w:szCs w:val="20"/>
        </w:rPr>
      </w:pPr>
    </w:p>
    <w:p w14:paraId="7671A2B7" w14:textId="77777777" w:rsidR="00E71B08" w:rsidRDefault="00E71B08" w:rsidP="00B335BB">
      <w:pPr>
        <w:mirrorIndents/>
        <w:rPr>
          <w:rFonts w:ascii="Arial" w:hAnsi="Arial" w:cs="Arial"/>
          <w:sz w:val="20"/>
          <w:szCs w:val="20"/>
        </w:rPr>
      </w:pPr>
    </w:p>
    <w:p w14:paraId="781CF8E9" w14:textId="007C44D0" w:rsidR="00E71B08" w:rsidRDefault="00E71B08">
      <w:pPr>
        <w:rPr>
          <w:rFonts w:ascii="Arial" w:hAnsi="Arial" w:cs="Arial"/>
          <w:sz w:val="20"/>
          <w:szCs w:val="20"/>
        </w:rPr>
      </w:pPr>
      <w:r>
        <w:rPr>
          <w:rFonts w:ascii="Arial" w:hAnsi="Arial" w:cs="Arial"/>
          <w:sz w:val="20"/>
          <w:szCs w:val="20"/>
        </w:rPr>
        <w:br w:type="page"/>
      </w:r>
    </w:p>
    <w:p w14:paraId="70295F31" w14:textId="77777777" w:rsidR="00E71B08" w:rsidRDefault="00E71B08" w:rsidP="00B335BB">
      <w:pPr>
        <w:mirrorIndents/>
        <w:rPr>
          <w:rFonts w:ascii="Arial" w:hAnsi="Arial" w:cs="Arial"/>
          <w:sz w:val="20"/>
          <w:szCs w:val="20"/>
        </w:rPr>
        <w:sectPr w:rsidR="00E71B08" w:rsidSect="009E7F2A">
          <w:pgSz w:w="11900" w:h="16840"/>
          <w:pgMar w:top="1701" w:right="1417" w:bottom="1417" w:left="1417" w:header="708" w:footer="708" w:gutter="0"/>
          <w:cols w:space="708"/>
          <w:docGrid w:linePitch="360"/>
        </w:sectPr>
      </w:pPr>
    </w:p>
    <w:p w14:paraId="30B07475" w14:textId="1F858FE7" w:rsidR="00B335BB" w:rsidRDefault="00B335BB" w:rsidP="00B335BB">
      <w:pPr>
        <w:mirrorIndents/>
        <w:rPr>
          <w:rFonts w:ascii="Arial" w:hAnsi="Arial" w:cs="Arial"/>
          <w:sz w:val="20"/>
          <w:szCs w:val="20"/>
        </w:rPr>
      </w:pPr>
      <w:r w:rsidRPr="00B335BB">
        <w:rPr>
          <w:rFonts w:ascii="Arial" w:hAnsi="Arial" w:cs="Arial"/>
          <w:noProof/>
          <w:sz w:val="20"/>
          <w:szCs w:val="20"/>
        </w:rPr>
        <w:lastRenderedPageBreak/>
        <mc:AlternateContent>
          <mc:Choice Requires="wps">
            <w:drawing>
              <wp:anchor distT="0" distB="0" distL="114300" distR="114300" simplePos="0" relativeHeight="251660288" behindDoc="0" locked="0" layoutInCell="1" allowOverlap="1" wp14:anchorId="37EF0254" wp14:editId="6A86537D">
                <wp:simplePos x="0" y="0"/>
                <wp:positionH relativeFrom="column">
                  <wp:posOffset>3477260</wp:posOffset>
                </wp:positionH>
                <wp:positionV relativeFrom="paragraph">
                  <wp:posOffset>899795</wp:posOffset>
                </wp:positionV>
                <wp:extent cx="2550795" cy="635000"/>
                <wp:effectExtent l="0" t="0" r="14605" b="12700"/>
                <wp:wrapNone/>
                <wp:docPr id="15" name="Zone de texte 15"/>
                <wp:cNvGraphicFramePr/>
                <a:graphic xmlns:a="http://schemas.openxmlformats.org/drawingml/2006/main">
                  <a:graphicData uri="http://schemas.microsoft.com/office/word/2010/wordprocessingShape">
                    <wps:wsp>
                      <wps:cNvSpPr txBox="1"/>
                      <wps:spPr>
                        <a:xfrm>
                          <a:off x="0" y="0"/>
                          <a:ext cx="2550795" cy="635000"/>
                        </a:xfrm>
                        <a:prstGeom prst="rect">
                          <a:avLst/>
                        </a:prstGeom>
                        <a:solidFill>
                          <a:schemeClr val="lt1"/>
                        </a:solidFill>
                        <a:ln w="6350">
                          <a:solidFill>
                            <a:prstClr val="black"/>
                          </a:solidFill>
                        </a:ln>
                      </wps:spPr>
                      <wps:txbx>
                        <w:txbxContent>
                          <w:p w14:paraId="0A85E8A0" w14:textId="410EA841" w:rsidR="00B335BB" w:rsidRPr="00915E81" w:rsidRDefault="00B335BB" w:rsidP="00B335BB">
                            <w:pPr>
                              <w:jc w:val="both"/>
                              <w:rPr>
                                <w:rFonts w:ascii="Calibri" w:hAnsi="Calibri"/>
                                <w:b/>
                              </w:rPr>
                            </w:pPr>
                            <w:r w:rsidRPr="00915E81">
                              <w:rPr>
                                <w:rFonts w:ascii="Calibri" w:hAnsi="Calibri"/>
                                <w:b/>
                              </w:rPr>
                              <w:t>Saisir les enjeux du territoire</w:t>
                            </w:r>
                          </w:p>
                          <w:p w14:paraId="4E39FDD8" w14:textId="77777777" w:rsidR="00B335BB" w:rsidRPr="00915E81" w:rsidRDefault="00B335BB" w:rsidP="00B335BB">
                            <w:r w:rsidRPr="00915E81">
                              <w:rPr>
                                <w:rFonts w:ascii="Calibri" w:hAnsi="Calibri"/>
                                <w:b/>
                              </w:rPr>
                              <w:t>Recherche d’informations pour nourrir le projet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7EF0254" id="_x0000_t202" coordsize="21600,21600" o:spt="202" path="m,l,21600r21600,l21600,xe">
                <v:stroke joinstyle="miter"/>
                <v:path gradientshapeok="t" o:connecttype="rect"/>
              </v:shapetype>
              <v:shape id="Zone de texte 15" o:spid="_x0000_s1026" type="#_x0000_t202" style="position:absolute;margin-left:273.8pt;margin-top:70.85pt;width:200.85pt;height: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" fillcolor="white [3201]" strokeweight=".5pt">
                <v:textbox>
                  <w:txbxContent>
                    <w:p w14:paraId="0A85E8A0" w14:textId="410EA841" w:rsidR="00B335BB" w:rsidRPr="00915E81" w:rsidRDefault="00B335BB" w:rsidP="00B335BB">
                      <w:pPr>
                        <w:jc w:val="both"/>
                        <w:rPr>
                          <w:rFonts w:ascii="Calibri" w:hAnsi="Calibri"/>
                          <w:b/>
                        </w:rPr>
                      </w:pPr>
                      <w:r w:rsidRPr="00915E81">
                        <w:rPr>
                          <w:rFonts w:ascii="Calibri" w:hAnsi="Calibri"/>
                          <w:b/>
                        </w:rPr>
                        <w:t>Saisir les enjeux du territoire</w:t>
                      </w:r>
                    </w:p>
                    <w:p w14:paraId="4E39FDD8" w14:textId="77777777" w:rsidR="00B335BB" w:rsidRPr="00915E81" w:rsidRDefault="00B335BB" w:rsidP="00B335BB">
                      <w:r w:rsidRPr="00915E81">
                        <w:rPr>
                          <w:rFonts w:ascii="Calibri" w:hAnsi="Calibri"/>
                          <w:b/>
                        </w:rPr>
                        <w:t>Recherche d’informations pour nourrir le projet</w:t>
                      </w:r>
                    </w:p>
                  </w:txbxContent>
                </v:textbox>
              </v:shape>
            </w:pict>
          </mc:Fallback>
        </mc:AlternateContent>
      </w:r>
      <w:r w:rsidRPr="00B335BB">
        <w:rPr>
          <w:rFonts w:ascii="Arial" w:hAnsi="Arial" w:cs="Arial"/>
          <w:noProof/>
          <w:sz w:val="20"/>
          <w:szCs w:val="20"/>
        </w:rPr>
        <mc:AlternateContent>
          <mc:Choice Requires="wps">
            <w:drawing>
              <wp:anchor distT="0" distB="0" distL="114300" distR="114300" simplePos="0" relativeHeight="251661312" behindDoc="0" locked="0" layoutInCell="1" allowOverlap="1" wp14:anchorId="15FB43AA" wp14:editId="33A8B722">
                <wp:simplePos x="0" y="0"/>
                <wp:positionH relativeFrom="column">
                  <wp:posOffset>6705600</wp:posOffset>
                </wp:positionH>
                <wp:positionV relativeFrom="paragraph">
                  <wp:posOffset>2412365</wp:posOffset>
                </wp:positionV>
                <wp:extent cx="1996440" cy="812165"/>
                <wp:effectExtent l="0" t="0" r="10160" b="13335"/>
                <wp:wrapNone/>
                <wp:docPr id="17" name="Zone de texte 17"/>
                <wp:cNvGraphicFramePr/>
                <a:graphic xmlns:a="http://schemas.openxmlformats.org/drawingml/2006/main">
                  <a:graphicData uri="http://schemas.microsoft.com/office/word/2010/wordprocessingShape">
                    <wps:wsp>
                      <wps:cNvSpPr txBox="1"/>
                      <wps:spPr>
                        <a:xfrm>
                          <a:off x="0" y="0"/>
                          <a:ext cx="1996440" cy="812165"/>
                        </a:xfrm>
                        <a:prstGeom prst="rect">
                          <a:avLst/>
                        </a:prstGeom>
                        <a:solidFill>
                          <a:schemeClr val="lt1"/>
                        </a:solidFill>
                        <a:ln w="6350">
                          <a:solidFill>
                            <a:prstClr val="black"/>
                          </a:solidFill>
                        </a:ln>
                      </wps:spPr>
                      <wps:txbx>
                        <w:txbxContent>
                          <w:p w14:paraId="21CC1865" w14:textId="77777777" w:rsidR="00B335BB" w:rsidRDefault="00B335BB" w:rsidP="00B335BB">
                            <w:pPr>
                              <w:jc w:val="both"/>
                              <w:rPr>
                                <w:rFonts w:ascii="Calibri" w:hAnsi="Calibri"/>
                                <w:b/>
                              </w:rPr>
                            </w:pPr>
                            <w:r w:rsidRPr="00915E81">
                              <w:rPr>
                                <w:rFonts w:ascii="Calibri" w:hAnsi="Calibri"/>
                                <w:b/>
                              </w:rPr>
                              <w:t>Investir les éléments issus de la collecte</w:t>
                            </w:r>
                          </w:p>
                          <w:p w14:paraId="2DD094C3" w14:textId="77777777" w:rsidR="00B335BB" w:rsidRPr="00915E81" w:rsidRDefault="00B335BB" w:rsidP="00B335BB">
                            <w:pPr>
                              <w:jc w:val="both"/>
                              <w:rPr>
                                <w:rFonts w:ascii="Calibri" w:hAnsi="Calibri"/>
                                <w:b/>
                              </w:rPr>
                            </w:pPr>
                            <w:r w:rsidRPr="00915E81">
                              <w:rPr>
                                <w:rFonts w:ascii="Calibri" w:hAnsi="Calibri"/>
                                <w:b/>
                              </w:rPr>
                              <w:t>Nourrir la dimension culturelle</w:t>
                            </w:r>
                          </w:p>
                          <w:p w14:paraId="35E7CDEA" w14:textId="77777777" w:rsidR="00B335BB" w:rsidRDefault="00B335BB" w:rsidP="00B3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5FB43AA" id="Zone de texte 17" o:spid="_x0000_s1027" type="#_x0000_t202" style="position:absolute;margin-left:528pt;margin-top:189.95pt;width:157.2pt;height:63.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" fillcolor="white [3201]" strokeweight=".5pt">
                <v:textbox>
                  <w:txbxContent>
                    <w:p w14:paraId="21CC1865" w14:textId="77777777" w:rsidR="00B335BB" w:rsidRDefault="00B335BB" w:rsidP="00B335BB">
                      <w:pPr>
                        <w:jc w:val="both"/>
                        <w:rPr>
                          <w:rFonts w:ascii="Calibri" w:hAnsi="Calibri"/>
                          <w:b/>
                        </w:rPr>
                      </w:pPr>
                      <w:r w:rsidRPr="00915E81">
                        <w:rPr>
                          <w:rFonts w:ascii="Calibri" w:hAnsi="Calibri"/>
                          <w:b/>
                        </w:rPr>
                        <w:t>Investir les éléments issus de la collecte</w:t>
                      </w:r>
                    </w:p>
                    <w:p w14:paraId="2DD094C3" w14:textId="77777777" w:rsidR="00B335BB" w:rsidRPr="00915E81" w:rsidRDefault="00B335BB" w:rsidP="00B335BB">
                      <w:pPr>
                        <w:jc w:val="both"/>
                        <w:rPr>
                          <w:rFonts w:ascii="Calibri" w:hAnsi="Calibri"/>
                          <w:b/>
                        </w:rPr>
                      </w:pPr>
                      <w:r w:rsidRPr="00915E81">
                        <w:rPr>
                          <w:rFonts w:ascii="Calibri" w:hAnsi="Calibri"/>
                          <w:b/>
                        </w:rPr>
                        <w:t>Nourrir la dimension culturelle</w:t>
                      </w:r>
                    </w:p>
                    <w:p w14:paraId="35E7CDEA" w14:textId="77777777" w:rsidR="00B335BB" w:rsidRDefault="00B335BB" w:rsidP="00B335BB"/>
                  </w:txbxContent>
                </v:textbox>
              </v:shape>
            </w:pict>
          </mc:Fallback>
        </mc:AlternateContent>
      </w:r>
      <w:r w:rsidRPr="00B335BB">
        <w:rPr>
          <w:rFonts w:ascii="Arial" w:hAnsi="Arial" w:cs="Arial"/>
          <w:noProof/>
          <w:sz w:val="20"/>
          <w:szCs w:val="20"/>
        </w:rPr>
        <mc:AlternateContent>
          <mc:Choice Requires="wps">
            <w:drawing>
              <wp:anchor distT="0" distB="0" distL="114300" distR="114300" simplePos="0" relativeHeight="251664384" behindDoc="0" locked="0" layoutInCell="1" allowOverlap="1" wp14:anchorId="64132F8F" wp14:editId="46C94D56">
                <wp:simplePos x="0" y="0"/>
                <wp:positionH relativeFrom="column">
                  <wp:posOffset>0</wp:posOffset>
                </wp:positionH>
                <wp:positionV relativeFrom="paragraph">
                  <wp:posOffset>146050</wp:posOffset>
                </wp:positionV>
                <wp:extent cx="2836545" cy="1546225"/>
                <wp:effectExtent l="0" t="0" r="0" b="3175"/>
                <wp:wrapNone/>
                <wp:docPr id="20" name="Zone de texte 20"/>
                <wp:cNvGraphicFramePr/>
                <a:graphic xmlns:a="http://schemas.openxmlformats.org/drawingml/2006/main">
                  <a:graphicData uri="http://schemas.microsoft.com/office/word/2010/wordprocessingShape">
                    <wps:wsp>
                      <wps:cNvSpPr txBox="1"/>
                      <wps:spPr>
                        <a:xfrm>
                          <a:off x="0" y="0"/>
                          <a:ext cx="2836545" cy="1546225"/>
                        </a:xfrm>
                        <a:prstGeom prst="rect">
                          <a:avLst/>
                        </a:prstGeom>
                        <a:solidFill>
                          <a:schemeClr val="accent1">
                            <a:lumMod val="40000"/>
                            <a:lumOff val="60000"/>
                          </a:schemeClr>
                        </a:solidFill>
                        <a:ln w="6350">
                          <a:noFill/>
                        </a:ln>
                      </wps:spPr>
                      <wps:txbx>
                        <w:txbxContent>
                          <w:p w14:paraId="5F3826A7" w14:textId="77777777" w:rsidR="00B335BB" w:rsidRPr="00020349" w:rsidRDefault="00B335BB" w:rsidP="00B335BB">
                            <w:pPr>
                              <w:jc w:val="both"/>
                              <w:rPr>
                                <w:rFonts w:ascii="Calibri" w:hAnsi="Calibri"/>
                              </w:rPr>
                            </w:pPr>
                            <w:r w:rsidRPr="00020349">
                              <w:rPr>
                                <w:rFonts w:ascii="Calibri" w:hAnsi="Calibri" w:cs="Calibri"/>
                                <w:iCs/>
                              </w:rPr>
                              <w:t xml:space="preserve">Travail par petits groupes avec un plan et une commande précise, dans le quartier/le village </w:t>
                            </w:r>
                            <w:r w:rsidRPr="00020349">
                              <w:rPr>
                                <w:rFonts w:ascii="Calibri" w:hAnsi="Calibri"/>
                              </w:rPr>
                              <w:t xml:space="preserve">lors d’une sortie… </w:t>
                            </w:r>
                          </w:p>
                          <w:p w14:paraId="082FC7E9" w14:textId="77777777" w:rsidR="00B335BB" w:rsidRPr="00EE25D3" w:rsidRDefault="00B335BB" w:rsidP="00B335BB">
                            <w:pPr>
                              <w:jc w:val="both"/>
                              <w:rPr>
                                <w:rFonts w:asciiTheme="majorHAnsi" w:hAnsiTheme="majorHAnsi"/>
                              </w:rPr>
                            </w:pPr>
                            <w:r w:rsidRPr="00EE25D3">
                              <w:rPr>
                                <w:rFonts w:asciiTheme="majorHAnsi" w:hAnsiTheme="majorHAnsi"/>
                              </w:rPr>
                              <w:t>Collecte, prise de notes : entretiens, photographies, croquis d’observation (d’ensemble et/ou zoom), relevés d’empreintes, prise de son ; collecte de matériau   relevés de mots, de formes, de couleurs, de matières ; frottages ; observation des végétaux ; carnet de croquis, de notes …</w:t>
                            </w:r>
                          </w:p>
                          <w:p w14:paraId="2C14F70F" w14:textId="77777777" w:rsidR="00B335BB" w:rsidRDefault="00B335BB" w:rsidP="00B3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4132F8F" id="Zone de texte 20" o:spid="_x0000_s1028" type="#_x0000_t202" style="position:absolute;margin-left:0;margin-top:11.5pt;width:223.35pt;height:1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" fillcolor="#b4c6e7 [1300]" stroked="f" strokeweight=".5pt">
                <v:textbox>
                  <w:txbxContent>
                    <w:p w14:paraId="5F3826A7" w14:textId="77777777" w:rsidR="00B335BB" w:rsidRPr="00020349" w:rsidRDefault="00B335BB" w:rsidP="00B335BB">
                      <w:pPr>
                        <w:jc w:val="both"/>
                        <w:rPr>
                          <w:rFonts w:ascii="Calibri" w:hAnsi="Calibri"/>
                        </w:rPr>
                      </w:pPr>
                      <w:r w:rsidRPr="00020349">
                        <w:rPr>
                          <w:rFonts w:ascii="Calibri" w:hAnsi="Calibri" w:cs="Calibri"/>
                          <w:iCs/>
                        </w:rPr>
                        <w:t xml:space="preserve">Travail par petits groupes avec un plan et une commande précise, dans le quartier/le village </w:t>
                      </w:r>
                      <w:r w:rsidRPr="00020349">
                        <w:rPr>
                          <w:rFonts w:ascii="Calibri" w:hAnsi="Calibri"/>
                        </w:rPr>
                        <w:t xml:space="preserve">lors d’une sortie… </w:t>
                      </w:r>
                    </w:p>
                    <w:p w14:paraId="082FC7E9" w14:textId="77777777" w:rsidR="00B335BB" w:rsidRPr="00EE25D3" w:rsidRDefault="00B335BB" w:rsidP="00B335BB">
                      <w:pPr>
                        <w:jc w:val="both"/>
                        <w:rPr>
                          <w:rFonts w:asciiTheme="majorHAnsi" w:hAnsiTheme="majorHAnsi"/>
                        </w:rPr>
                      </w:pPr>
                      <w:r w:rsidRPr="00EE25D3">
                        <w:rPr>
                          <w:rFonts w:asciiTheme="majorHAnsi" w:hAnsiTheme="majorHAnsi"/>
                        </w:rPr>
                        <w:t>Collecte, prise de notes : entretiens, photographies, croquis d’observation (d’ensemble et/ou zoom), relevés d’empreintes, prise de son ; collecte de matériau   relevés de mots, de formes, de couleurs, de matières ; frottages ; observation des végétaux ; carnet de croquis, de notes …</w:t>
                      </w:r>
                    </w:p>
                    <w:p w14:paraId="2C14F70F" w14:textId="77777777" w:rsidR="00B335BB" w:rsidRDefault="00B335BB" w:rsidP="00B335BB"/>
                  </w:txbxContent>
                </v:textbox>
              </v:shape>
            </w:pict>
          </mc:Fallback>
        </mc:AlternateContent>
      </w:r>
      <w:r w:rsidRPr="00B335BB">
        <w:rPr>
          <w:rFonts w:ascii="Arial" w:hAnsi="Arial" w:cs="Arial"/>
          <w:noProof/>
          <w:sz w:val="20"/>
          <w:szCs w:val="20"/>
        </w:rPr>
        <mc:AlternateContent>
          <mc:Choice Requires="wps">
            <w:drawing>
              <wp:anchor distT="0" distB="0" distL="114300" distR="114300" simplePos="0" relativeHeight="251665408" behindDoc="0" locked="0" layoutInCell="1" allowOverlap="1" wp14:anchorId="5D7B2B91" wp14:editId="1FD4EE5E">
                <wp:simplePos x="0" y="0"/>
                <wp:positionH relativeFrom="column">
                  <wp:posOffset>3477260</wp:posOffset>
                </wp:positionH>
                <wp:positionV relativeFrom="paragraph">
                  <wp:posOffset>-521970</wp:posOffset>
                </wp:positionV>
                <wp:extent cx="2550795" cy="1275080"/>
                <wp:effectExtent l="0" t="0" r="1905" b="0"/>
                <wp:wrapNone/>
                <wp:docPr id="21" name="Zone de texte 21"/>
                <wp:cNvGraphicFramePr/>
                <a:graphic xmlns:a="http://schemas.openxmlformats.org/drawingml/2006/main">
                  <a:graphicData uri="http://schemas.microsoft.com/office/word/2010/wordprocessingShape">
                    <wps:wsp>
                      <wps:cNvSpPr txBox="1"/>
                      <wps:spPr>
                        <a:xfrm>
                          <a:off x="0" y="0"/>
                          <a:ext cx="2550795" cy="1275080"/>
                        </a:xfrm>
                        <a:prstGeom prst="rect">
                          <a:avLst/>
                        </a:prstGeom>
                        <a:solidFill>
                          <a:schemeClr val="accent1">
                            <a:lumMod val="40000"/>
                            <a:lumOff val="60000"/>
                          </a:schemeClr>
                        </a:solidFill>
                        <a:ln w="6350">
                          <a:noFill/>
                        </a:ln>
                      </wps:spPr>
                      <wps:txbx>
                        <w:txbxContent>
                          <w:p w14:paraId="3B56C3E1" w14:textId="77777777" w:rsidR="00B335BB" w:rsidRDefault="00B335BB" w:rsidP="00B335BB">
                            <w:r w:rsidRPr="00020349">
                              <w:rPr>
                                <w:rFonts w:ascii="Calibri" w:hAnsi="Calibri"/>
                              </w:rPr>
                              <w:t>S’informer sur les noms de rue, sur l’histoire du lieu</w:t>
                            </w:r>
                            <w:r w:rsidRPr="00020349">
                              <w:rPr>
                                <w:rFonts w:ascii="Calibri" w:hAnsi="Calibri" w:cs="Calibri"/>
                                <w:b/>
                                <w:iCs/>
                              </w:rPr>
                              <w:t xml:space="preserve">, </w:t>
                            </w:r>
                            <w:r w:rsidRPr="00020349">
                              <w:rPr>
                                <w:rFonts w:ascii="Calibri" w:hAnsi="Calibri"/>
                              </w:rPr>
                              <w:t>observer des cartes, retrouver les lieux, retrouver des images a</w:t>
                            </w:r>
                            <w:r>
                              <w:rPr>
                                <w:rFonts w:ascii="Calibri" w:hAnsi="Calibri"/>
                              </w:rPr>
                              <w:t xml:space="preserve">nciennes du quartier, du lieu… </w:t>
                            </w:r>
                            <w:r w:rsidRPr="00020349">
                              <w:rPr>
                                <w:rFonts w:ascii="Calibri" w:hAnsi="Calibri"/>
                              </w:rPr>
                              <w:t>; réaliser un herbier…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D7B2B91" id="Zone de texte 21" o:spid="_x0000_s1029" type="#_x0000_t202" style="position:absolute;margin-left:273.8pt;margin-top:-41.1pt;width:200.85pt;height:10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" fillcolor="#b4c6e7 [1300]" stroked="f" strokeweight=".5pt">
                <v:textbox>
                  <w:txbxContent>
                    <w:p w14:paraId="3B56C3E1" w14:textId="77777777" w:rsidR="00B335BB" w:rsidRDefault="00B335BB" w:rsidP="00B335BB">
                      <w:r w:rsidRPr="00020349">
                        <w:rPr>
                          <w:rFonts w:ascii="Calibri" w:hAnsi="Calibri"/>
                        </w:rPr>
                        <w:t>S’informer sur les noms de rue, sur l’histoire du lieu</w:t>
                      </w:r>
                      <w:r w:rsidRPr="00020349">
                        <w:rPr>
                          <w:rFonts w:ascii="Calibri" w:hAnsi="Calibri" w:cs="Calibri"/>
                          <w:b/>
                          <w:iCs/>
                        </w:rPr>
                        <w:t xml:space="preserve">, </w:t>
                      </w:r>
                      <w:r w:rsidRPr="00020349">
                        <w:rPr>
                          <w:rFonts w:ascii="Calibri" w:hAnsi="Calibri"/>
                        </w:rPr>
                        <w:t>observer des cartes, retrouver les lieux, retrouver des images a</w:t>
                      </w:r>
                      <w:r>
                        <w:rPr>
                          <w:rFonts w:ascii="Calibri" w:hAnsi="Calibri"/>
                        </w:rPr>
                        <w:t xml:space="preserve">nciennes du quartier, du lieu… </w:t>
                      </w:r>
                      <w:r w:rsidRPr="00020349">
                        <w:rPr>
                          <w:rFonts w:ascii="Calibri" w:hAnsi="Calibri"/>
                        </w:rPr>
                        <w:t>; réaliser un herbier…</w:t>
                      </w:r>
                    </w:p>
                  </w:txbxContent>
                </v:textbox>
              </v:shape>
            </w:pict>
          </mc:Fallback>
        </mc:AlternateContent>
      </w:r>
      <w:r w:rsidRPr="00B335BB">
        <w:rPr>
          <w:rFonts w:ascii="Arial" w:hAnsi="Arial" w:cs="Arial"/>
          <w:noProof/>
          <w:sz w:val="20"/>
          <w:szCs w:val="20"/>
        </w:rPr>
        <mc:AlternateContent>
          <mc:Choice Requires="wps">
            <w:drawing>
              <wp:anchor distT="0" distB="0" distL="114300" distR="114300" simplePos="0" relativeHeight="251666432" behindDoc="0" locked="0" layoutInCell="1" allowOverlap="1" wp14:anchorId="04F63FC8" wp14:editId="64D022D3">
                <wp:simplePos x="0" y="0"/>
                <wp:positionH relativeFrom="column">
                  <wp:posOffset>6705600</wp:posOffset>
                </wp:positionH>
                <wp:positionV relativeFrom="paragraph">
                  <wp:posOffset>87630</wp:posOffset>
                </wp:positionV>
                <wp:extent cx="1996440" cy="2167255"/>
                <wp:effectExtent l="0" t="0" r="0" b="4445"/>
                <wp:wrapNone/>
                <wp:docPr id="22" name="Zone de texte 22"/>
                <wp:cNvGraphicFramePr/>
                <a:graphic xmlns:a="http://schemas.openxmlformats.org/drawingml/2006/main">
                  <a:graphicData uri="http://schemas.microsoft.com/office/word/2010/wordprocessingShape">
                    <wps:wsp>
                      <wps:cNvSpPr txBox="1"/>
                      <wps:spPr>
                        <a:xfrm>
                          <a:off x="0" y="0"/>
                          <a:ext cx="1996440" cy="2167255"/>
                        </a:xfrm>
                        <a:prstGeom prst="rect">
                          <a:avLst/>
                        </a:prstGeom>
                        <a:solidFill>
                          <a:schemeClr val="accent1">
                            <a:lumMod val="40000"/>
                            <a:lumOff val="60000"/>
                          </a:schemeClr>
                        </a:solidFill>
                        <a:ln w="6350">
                          <a:noFill/>
                        </a:ln>
                      </wps:spPr>
                      <wps:txbx>
                        <w:txbxContent>
                          <w:p w14:paraId="06B546ED" w14:textId="77777777" w:rsidR="00B335BB" w:rsidRDefault="00B335BB" w:rsidP="00B335BB">
                            <w:r>
                              <w:rPr>
                                <w:rFonts w:ascii="Calibri" w:hAnsi="Calibri"/>
                              </w:rPr>
                              <w:t>Les enfants précisent</w:t>
                            </w:r>
                            <w:r w:rsidRPr="00020349">
                              <w:rPr>
                                <w:rFonts w:ascii="Calibri" w:hAnsi="Calibri"/>
                              </w:rPr>
                              <w:t xml:space="preserve"> leur vision du territoire arpenté. Contes, légendes, mythes fondateurs nourrissent l’imaginaire. </w:t>
                            </w:r>
                            <w:r>
                              <w:rPr>
                                <w:rFonts w:ascii="Calibri" w:hAnsi="Calibri"/>
                              </w:rPr>
                              <w:t>Les enfants</w:t>
                            </w:r>
                            <w:r w:rsidRPr="00020349">
                              <w:rPr>
                                <w:rFonts w:ascii="Calibri" w:hAnsi="Calibri"/>
                              </w:rPr>
                              <w:t xml:space="preserve"> peuvent écrire, dessiner, représenter, photographier sur leur carnet de croquis, archiver les éléments au cœur d’un cabinet de curiosité installé dans les lieux de circulation de l’établissement, compléter, poursuivre la collection, organiser, associer d’autres 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4F63FC8" id="Zone de texte 22" o:spid="_x0000_s1030" type="#_x0000_t202" style="position:absolute;margin-left:528pt;margin-top:6.9pt;width:157.2pt;height:17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" fillcolor="#b4c6e7 [1300]" stroked="f" strokeweight=".5pt">
                <v:textbox>
                  <w:txbxContent>
                    <w:p w14:paraId="06B546ED" w14:textId="77777777" w:rsidR="00B335BB" w:rsidRDefault="00B335BB" w:rsidP="00B335BB">
                      <w:r>
                        <w:rPr>
                          <w:rFonts w:ascii="Calibri" w:hAnsi="Calibri"/>
                        </w:rPr>
                        <w:t>Les enfants précisent</w:t>
                      </w:r>
                      <w:r w:rsidRPr="00020349">
                        <w:rPr>
                          <w:rFonts w:ascii="Calibri" w:hAnsi="Calibri"/>
                        </w:rPr>
                        <w:t xml:space="preserve"> leur vision du territoire arpenté. Contes, légendes, mythes fondateurs nourrissent l’imaginaire. </w:t>
                      </w:r>
                      <w:r>
                        <w:rPr>
                          <w:rFonts w:ascii="Calibri" w:hAnsi="Calibri"/>
                        </w:rPr>
                        <w:t>Les enfants</w:t>
                      </w:r>
                      <w:r w:rsidRPr="00020349">
                        <w:rPr>
                          <w:rFonts w:ascii="Calibri" w:hAnsi="Calibri"/>
                        </w:rPr>
                        <w:t xml:space="preserve"> peuvent écrire, dessiner, représenter, photographier sur leur carnet de croquis, archiver les éléments au cœur d’un cabinet de curiosité installé dans les lieux de circulation de l’établissement, compléter, poursuivre la collection, organiser, associer d’autres images.</w:t>
                      </w:r>
                    </w:p>
                  </w:txbxContent>
                </v:textbox>
              </v:shape>
            </w:pict>
          </mc:Fallback>
        </mc:AlternateContent>
      </w:r>
    </w:p>
    <w:p w14:paraId="7F77E255" w14:textId="77777777" w:rsidR="00B335BB" w:rsidRDefault="00B335BB" w:rsidP="00B335BB">
      <w:pPr>
        <w:mirrorIndents/>
        <w:rPr>
          <w:rFonts w:ascii="Arial" w:hAnsi="Arial" w:cs="Arial"/>
          <w:sz w:val="20"/>
          <w:szCs w:val="20"/>
        </w:rPr>
      </w:pPr>
    </w:p>
    <w:p w14:paraId="7B078BA6" w14:textId="77777777" w:rsidR="00B335BB" w:rsidRDefault="00B335BB" w:rsidP="00B335BB">
      <w:pPr>
        <w:mirrorIndents/>
        <w:rPr>
          <w:rFonts w:ascii="Arial" w:hAnsi="Arial" w:cs="Arial"/>
          <w:sz w:val="20"/>
          <w:szCs w:val="20"/>
        </w:rPr>
      </w:pPr>
    </w:p>
    <w:p w14:paraId="74498B98" w14:textId="77777777" w:rsidR="00B335BB" w:rsidRDefault="00B335BB" w:rsidP="00B335BB">
      <w:pPr>
        <w:mirrorIndents/>
        <w:rPr>
          <w:rFonts w:ascii="Arial" w:hAnsi="Arial" w:cs="Arial"/>
          <w:sz w:val="20"/>
          <w:szCs w:val="20"/>
        </w:rPr>
      </w:pPr>
    </w:p>
    <w:p w14:paraId="109CA1AE" w14:textId="5C52655E" w:rsidR="00B335BB" w:rsidRDefault="00B335BB" w:rsidP="00B335BB">
      <w:pPr>
        <w:mirrorIndents/>
        <w:rPr>
          <w:rFonts w:ascii="Arial" w:hAnsi="Arial" w:cs="Arial"/>
          <w:sz w:val="20"/>
          <w:szCs w:val="20"/>
        </w:rPr>
      </w:pPr>
    </w:p>
    <w:p w14:paraId="0813961F" w14:textId="7A5F4DF5" w:rsidR="00B335BB" w:rsidRDefault="00B335BB" w:rsidP="00B335BB">
      <w:pPr>
        <w:mirrorIndents/>
        <w:rPr>
          <w:rFonts w:ascii="Arial" w:hAnsi="Arial" w:cs="Arial"/>
          <w:sz w:val="20"/>
          <w:szCs w:val="20"/>
        </w:rPr>
      </w:pPr>
    </w:p>
    <w:p w14:paraId="387FDB09" w14:textId="035F172E" w:rsidR="00B335BB" w:rsidRDefault="00B335BB" w:rsidP="00B335BB">
      <w:pPr>
        <w:mirrorIndents/>
        <w:rPr>
          <w:rFonts w:ascii="Arial" w:hAnsi="Arial" w:cs="Arial"/>
          <w:sz w:val="20"/>
          <w:szCs w:val="20"/>
        </w:rPr>
      </w:pPr>
    </w:p>
    <w:p w14:paraId="2E091E6F" w14:textId="5E47DAB2" w:rsidR="00B335BB" w:rsidRDefault="00B335BB" w:rsidP="00B335BB">
      <w:pPr>
        <w:mirrorIndents/>
        <w:rPr>
          <w:rFonts w:ascii="Arial" w:hAnsi="Arial" w:cs="Arial"/>
          <w:sz w:val="20"/>
          <w:szCs w:val="20"/>
        </w:rPr>
      </w:pPr>
    </w:p>
    <w:p w14:paraId="17D5F30D" w14:textId="77777777" w:rsidR="00B335BB" w:rsidRDefault="00B335BB" w:rsidP="00B335BB">
      <w:pPr>
        <w:mirrorIndents/>
        <w:rPr>
          <w:rFonts w:ascii="Arial" w:hAnsi="Arial" w:cs="Arial"/>
          <w:sz w:val="20"/>
          <w:szCs w:val="20"/>
        </w:rPr>
      </w:pPr>
    </w:p>
    <w:p w14:paraId="18D45C82" w14:textId="77777777" w:rsidR="00B335BB" w:rsidRDefault="00B335BB" w:rsidP="00B335BB">
      <w:pPr>
        <w:mirrorIndents/>
        <w:rPr>
          <w:rFonts w:ascii="Arial" w:hAnsi="Arial" w:cs="Arial"/>
          <w:sz w:val="20"/>
          <w:szCs w:val="20"/>
        </w:rPr>
      </w:pPr>
    </w:p>
    <w:p w14:paraId="26A28515" w14:textId="012E8F5D" w:rsidR="00B335BB" w:rsidRDefault="00B335BB" w:rsidP="00B335BB">
      <w:pPr>
        <w:mirrorIndents/>
        <w:rPr>
          <w:rFonts w:ascii="Arial" w:hAnsi="Arial" w:cs="Arial"/>
          <w:sz w:val="20"/>
          <w:szCs w:val="20"/>
        </w:rPr>
      </w:pPr>
    </w:p>
    <w:p w14:paraId="5A8E748B" w14:textId="7085E063" w:rsidR="00B335BB" w:rsidRDefault="00B335BB" w:rsidP="00B335BB">
      <w:pPr>
        <w:mirrorIndents/>
        <w:rPr>
          <w:rFonts w:ascii="Arial" w:hAnsi="Arial" w:cs="Arial"/>
          <w:sz w:val="20"/>
          <w:szCs w:val="20"/>
        </w:rPr>
      </w:pPr>
      <w:r w:rsidRPr="00B335BB">
        <w:rPr>
          <w:rFonts w:ascii="Arial" w:hAnsi="Arial" w:cs="Arial"/>
          <w:noProof/>
          <w:sz w:val="20"/>
          <w:szCs w:val="20"/>
        </w:rPr>
        <mc:AlternateContent>
          <mc:Choice Requires="wps">
            <w:drawing>
              <wp:anchor distT="0" distB="0" distL="114300" distR="114300" simplePos="0" relativeHeight="251670528" behindDoc="0" locked="0" layoutInCell="1" allowOverlap="1" wp14:anchorId="064E69A2" wp14:editId="6149CB4A">
                <wp:simplePos x="0" y="0"/>
                <wp:positionH relativeFrom="column">
                  <wp:posOffset>3499848</wp:posOffset>
                </wp:positionH>
                <wp:positionV relativeFrom="paragraph">
                  <wp:posOffset>89173</wp:posOffset>
                </wp:positionV>
                <wp:extent cx="2077085" cy="2009140"/>
                <wp:effectExtent l="0" t="0" r="5715" b="0"/>
                <wp:wrapNone/>
                <wp:docPr id="30" name="Ellipse 30"/>
                <wp:cNvGraphicFramePr/>
                <a:graphic xmlns:a="http://schemas.openxmlformats.org/drawingml/2006/main">
                  <a:graphicData uri="http://schemas.microsoft.com/office/word/2010/wordprocessingShape">
                    <wps:wsp>
                      <wps:cNvSpPr/>
                      <wps:spPr>
                        <a:xfrm>
                          <a:off x="0" y="0"/>
                          <a:ext cx="2077085" cy="2009140"/>
                        </a:xfrm>
                        <a:prstGeom prst="ellipse">
                          <a:avLst/>
                        </a:prstGeom>
                        <a:solidFill>
                          <a:schemeClr val="accent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oval w14:anchorId="1815C4B1" id="Ellipse 30" o:spid="_x0000_s1026" style="position:absolute;margin-left:275.6pt;margin-top:7pt;width:163.55pt;height:158.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" fillcolor="#2f5496 [2404]" stroked="f" strokeweight=".5pt">
                <v:stroke joinstyle="miter"/>
              </v:oval>
            </w:pict>
          </mc:Fallback>
        </mc:AlternateContent>
      </w:r>
    </w:p>
    <w:p w14:paraId="49842972" w14:textId="61EE4F68" w:rsidR="00B335BB" w:rsidRDefault="00B335BB" w:rsidP="00B335BB">
      <w:pPr>
        <w:mirrorIndents/>
        <w:rPr>
          <w:rFonts w:ascii="Arial" w:hAnsi="Arial" w:cs="Arial"/>
          <w:sz w:val="20"/>
          <w:szCs w:val="20"/>
        </w:rPr>
      </w:pPr>
      <w:r w:rsidRPr="00B335BB">
        <w:rPr>
          <w:rFonts w:ascii="Arial" w:hAnsi="Arial" w:cs="Arial"/>
          <w:noProof/>
          <w:sz w:val="20"/>
          <w:szCs w:val="20"/>
        </w:rPr>
        <mc:AlternateContent>
          <mc:Choice Requires="wps">
            <w:drawing>
              <wp:anchor distT="0" distB="0" distL="114300" distR="114300" simplePos="0" relativeHeight="251669504" behindDoc="0" locked="0" layoutInCell="1" allowOverlap="1" wp14:anchorId="51A73D47" wp14:editId="63BF1AC6">
                <wp:simplePos x="0" y="0"/>
                <wp:positionH relativeFrom="column">
                  <wp:posOffset>91</wp:posOffset>
                </wp:positionH>
                <wp:positionV relativeFrom="paragraph">
                  <wp:posOffset>134348</wp:posOffset>
                </wp:positionV>
                <wp:extent cx="2836545" cy="667657"/>
                <wp:effectExtent l="0" t="0" r="8255" b="18415"/>
                <wp:wrapNone/>
                <wp:docPr id="14" name="Zone de texte 14"/>
                <wp:cNvGraphicFramePr/>
                <a:graphic xmlns:a="http://schemas.openxmlformats.org/drawingml/2006/main">
                  <a:graphicData uri="http://schemas.microsoft.com/office/word/2010/wordprocessingShape">
                    <wps:wsp>
                      <wps:cNvSpPr txBox="1"/>
                      <wps:spPr>
                        <a:xfrm>
                          <a:off x="0" y="0"/>
                          <a:ext cx="2836545" cy="667657"/>
                        </a:xfrm>
                        <a:prstGeom prst="rect">
                          <a:avLst/>
                        </a:prstGeom>
                        <a:solidFill>
                          <a:schemeClr val="lt1"/>
                        </a:solidFill>
                        <a:ln w="6350">
                          <a:solidFill>
                            <a:prstClr val="black"/>
                          </a:solidFill>
                        </a:ln>
                      </wps:spPr>
                      <wps:txbx>
                        <w:txbxContent>
                          <w:p w14:paraId="5C8810A3" w14:textId="77777777" w:rsidR="00B335BB" w:rsidRPr="00915E81" w:rsidRDefault="00B335BB" w:rsidP="00B335BB">
                            <w:pPr>
                              <w:jc w:val="both"/>
                              <w:rPr>
                                <w:rFonts w:ascii="Calibri" w:hAnsi="Calibri"/>
                                <w:b/>
                              </w:rPr>
                            </w:pPr>
                            <w:r w:rsidRPr="00915E81">
                              <w:rPr>
                                <w:rFonts w:ascii="Calibri" w:hAnsi="Calibri"/>
                                <w:b/>
                              </w:rPr>
                              <w:t>(</w:t>
                            </w:r>
                            <w:proofErr w:type="spellStart"/>
                            <w:r w:rsidRPr="00915E81">
                              <w:rPr>
                                <w:rFonts w:ascii="Calibri" w:hAnsi="Calibri"/>
                                <w:b/>
                              </w:rPr>
                              <w:t>Re</w:t>
                            </w:r>
                            <w:proofErr w:type="spellEnd"/>
                            <w:proofErr w:type="gramStart"/>
                            <w:r w:rsidRPr="00915E81">
                              <w:rPr>
                                <w:rFonts w:ascii="Calibri" w:hAnsi="Calibri"/>
                                <w:b/>
                              </w:rPr>
                              <w:t>)découvrir</w:t>
                            </w:r>
                            <w:proofErr w:type="gramEnd"/>
                            <w:r w:rsidRPr="00915E81">
                              <w:rPr>
                                <w:rFonts w:ascii="Calibri" w:hAnsi="Calibri"/>
                                <w:b/>
                              </w:rPr>
                              <w:t xml:space="preserve"> le territoire </w:t>
                            </w:r>
                          </w:p>
                          <w:p w14:paraId="6AF321FE" w14:textId="77777777" w:rsidR="00B335BB" w:rsidRPr="00915E81" w:rsidRDefault="00B335BB" w:rsidP="00B335BB">
                            <w:pPr>
                              <w:jc w:val="both"/>
                              <w:rPr>
                                <w:rFonts w:ascii="Calibri" w:hAnsi="Calibri"/>
                                <w:b/>
                              </w:rPr>
                            </w:pPr>
                            <w:r w:rsidRPr="00915E81">
                              <w:rPr>
                                <w:rFonts w:ascii="Calibri" w:hAnsi="Calibri"/>
                                <w:b/>
                              </w:rPr>
                              <w:t>Collecter des informations</w:t>
                            </w:r>
                          </w:p>
                          <w:p w14:paraId="0C6BF2E1" w14:textId="77777777" w:rsidR="00B335BB" w:rsidRPr="00915E81" w:rsidRDefault="00B335BB" w:rsidP="00B335BB">
                            <w:r w:rsidRPr="00915E81">
                              <w:rPr>
                                <w:rFonts w:ascii="Calibri" w:hAnsi="Calibri"/>
                                <w:b/>
                              </w:rPr>
                              <w:t>Explorer le quotidien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51A73D47" id="Zone de texte 14" o:spid="_x0000_s1031" type="#_x0000_t202" style="position:absolute;margin-left:0;margin-top:10.6pt;width:223.35pt;height:5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" fillcolor="white [3201]" strokeweight=".5pt">
                <v:textbox>
                  <w:txbxContent>
                    <w:p w14:paraId="5C8810A3" w14:textId="77777777" w:rsidR="00B335BB" w:rsidRPr="00915E81" w:rsidRDefault="00B335BB" w:rsidP="00B335BB">
                      <w:pPr>
                        <w:jc w:val="both"/>
                        <w:rPr>
                          <w:rFonts w:ascii="Calibri" w:hAnsi="Calibri"/>
                          <w:b/>
                        </w:rPr>
                      </w:pPr>
                      <w:r w:rsidRPr="00915E81">
                        <w:rPr>
                          <w:rFonts w:ascii="Calibri" w:hAnsi="Calibri"/>
                          <w:b/>
                        </w:rPr>
                        <w:t>(</w:t>
                      </w:r>
                      <w:proofErr w:type="spellStart"/>
                      <w:r w:rsidRPr="00915E81">
                        <w:rPr>
                          <w:rFonts w:ascii="Calibri" w:hAnsi="Calibri"/>
                          <w:b/>
                        </w:rPr>
                        <w:t>Re</w:t>
                      </w:r>
                      <w:proofErr w:type="spellEnd"/>
                      <w:r w:rsidRPr="00915E81">
                        <w:rPr>
                          <w:rFonts w:ascii="Calibri" w:hAnsi="Calibri"/>
                          <w:b/>
                        </w:rPr>
                        <w:t>)découvrir le territoire </w:t>
                      </w:r>
                    </w:p>
                    <w:p w14:paraId="6AF321FE" w14:textId="77777777" w:rsidR="00B335BB" w:rsidRPr="00915E81" w:rsidRDefault="00B335BB" w:rsidP="00B335BB">
                      <w:pPr>
                        <w:jc w:val="both"/>
                        <w:rPr>
                          <w:rFonts w:ascii="Calibri" w:hAnsi="Calibri"/>
                          <w:b/>
                        </w:rPr>
                      </w:pPr>
                      <w:r w:rsidRPr="00915E81">
                        <w:rPr>
                          <w:rFonts w:ascii="Calibri" w:hAnsi="Calibri"/>
                          <w:b/>
                        </w:rPr>
                        <w:t>Collecter des informations</w:t>
                      </w:r>
                    </w:p>
                    <w:p w14:paraId="0C6BF2E1" w14:textId="77777777" w:rsidR="00B335BB" w:rsidRPr="00915E81" w:rsidRDefault="00B335BB" w:rsidP="00B335BB">
                      <w:r w:rsidRPr="00915E81">
                        <w:rPr>
                          <w:rFonts w:ascii="Calibri" w:hAnsi="Calibri"/>
                          <w:b/>
                        </w:rPr>
                        <w:t>Explorer le quotidien </w:t>
                      </w:r>
                    </w:p>
                  </w:txbxContent>
                </v:textbox>
              </v:shape>
            </w:pict>
          </mc:Fallback>
        </mc:AlternateContent>
      </w:r>
    </w:p>
    <w:p w14:paraId="495F88F0" w14:textId="6B07F6FB" w:rsidR="00B335BB" w:rsidRDefault="00B335BB" w:rsidP="00B335BB">
      <w:pPr>
        <w:mirrorIndents/>
        <w:rPr>
          <w:rFonts w:ascii="Arial" w:hAnsi="Arial" w:cs="Arial"/>
          <w:sz w:val="20"/>
          <w:szCs w:val="20"/>
        </w:rPr>
      </w:pPr>
    </w:p>
    <w:p w14:paraId="5883F8D5" w14:textId="77777777" w:rsidR="00B335BB" w:rsidRDefault="00B335BB" w:rsidP="00B335BB">
      <w:pPr>
        <w:mirrorIndents/>
        <w:rPr>
          <w:rFonts w:ascii="Arial" w:hAnsi="Arial" w:cs="Arial"/>
          <w:sz w:val="20"/>
          <w:szCs w:val="20"/>
        </w:rPr>
      </w:pPr>
    </w:p>
    <w:p w14:paraId="15BF79D8" w14:textId="1EBD4655" w:rsidR="00B335BB" w:rsidRDefault="00B335BB" w:rsidP="00B335BB">
      <w:pPr>
        <w:mirrorIndents/>
        <w:rPr>
          <w:rFonts w:ascii="Arial" w:hAnsi="Arial" w:cs="Arial"/>
          <w:sz w:val="20"/>
          <w:szCs w:val="20"/>
        </w:rPr>
      </w:pPr>
      <w:r w:rsidRPr="00B335BB">
        <w:rPr>
          <w:rFonts w:ascii="Arial" w:hAnsi="Arial" w:cs="Arial"/>
          <w:noProof/>
          <w:sz w:val="20"/>
          <w:szCs w:val="20"/>
        </w:rPr>
        <mc:AlternateContent>
          <mc:Choice Requires="wps">
            <w:drawing>
              <wp:anchor distT="0" distB="0" distL="114300" distR="114300" simplePos="0" relativeHeight="251671552" behindDoc="0" locked="0" layoutInCell="1" allowOverlap="1" wp14:anchorId="203B87E6" wp14:editId="163645BD">
                <wp:simplePos x="0" y="0"/>
                <wp:positionH relativeFrom="column">
                  <wp:posOffset>3656057</wp:posOffset>
                </wp:positionH>
                <wp:positionV relativeFrom="paragraph">
                  <wp:posOffset>122827</wp:posOffset>
                </wp:positionV>
                <wp:extent cx="1704622" cy="97084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1704622" cy="970845"/>
                        </a:xfrm>
                        <a:prstGeom prst="rect">
                          <a:avLst/>
                        </a:prstGeom>
                        <a:noFill/>
                        <a:ln w="6350">
                          <a:noFill/>
                        </a:ln>
                      </wps:spPr>
                      <wps:txbx>
                        <w:txbxContent>
                          <w:p w14:paraId="3F8B9700" w14:textId="18FFADDB" w:rsidR="00B335BB" w:rsidRPr="00B335BB" w:rsidRDefault="00E71B08" w:rsidP="00B335BB">
                            <w:pPr>
                              <w:jc w:val="cente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 xml:space="preserve">Projet </w:t>
                            </w:r>
                            <w:r w:rsidR="00AD517A">
                              <w:rPr>
                                <w:rFonts w:asciiTheme="majorHAnsi" w:hAnsiTheme="majorHAnsi"/>
                                <w:b/>
                                <w:bCs/>
                                <w:color w:val="FFFFFF" w:themeColor="background1"/>
                                <w:sz w:val="40"/>
                                <w:szCs w:val="40"/>
                              </w:rPr>
                              <w:t>EAC en</w:t>
                            </w:r>
                            <w:r w:rsidR="00B335BB" w:rsidRPr="00B335BB">
                              <w:rPr>
                                <w:rFonts w:asciiTheme="majorHAnsi" w:hAnsiTheme="majorHAnsi"/>
                                <w:b/>
                                <w:bCs/>
                                <w:color w:val="FFFFFF" w:themeColor="background1"/>
                                <w:sz w:val="40"/>
                                <w:szCs w:val="40"/>
                              </w:rPr>
                              <w:t xml:space="preserve">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3B87E6" id="_x0000_t202" coordsize="21600,21600" o:spt="202" path="m,l,21600r21600,l21600,xe">
                <v:stroke joinstyle="miter"/>
                <v:path gradientshapeok="t" o:connecttype="rect"/>
              </v:shapetype>
              <v:shape id="Zone de texte 31" o:spid="_x0000_s1032" type="#_x0000_t202" style="position:absolute;margin-left:287.9pt;margin-top:9.65pt;width:134.2pt;height:76.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" filled="f" stroked="f" strokeweight=".5pt">
                <v:textbox>
                  <w:txbxContent>
                    <w:p w14:paraId="3F8B9700" w14:textId="18FFADDB" w:rsidR="00B335BB" w:rsidRPr="00B335BB" w:rsidRDefault="00E71B08" w:rsidP="00B335BB">
                      <w:pPr>
                        <w:jc w:val="center"/>
                        <w:rPr>
                          <w:rFonts w:asciiTheme="majorHAnsi" w:hAnsiTheme="majorHAnsi"/>
                          <w:b/>
                          <w:bCs/>
                          <w:color w:val="FFFFFF" w:themeColor="background1"/>
                          <w:sz w:val="40"/>
                          <w:szCs w:val="40"/>
                        </w:rPr>
                      </w:pPr>
                      <w:r>
                        <w:rPr>
                          <w:rFonts w:asciiTheme="majorHAnsi" w:hAnsiTheme="majorHAnsi"/>
                          <w:b/>
                          <w:bCs/>
                          <w:color w:val="FFFFFF" w:themeColor="background1"/>
                          <w:sz w:val="40"/>
                          <w:szCs w:val="40"/>
                        </w:rPr>
                        <w:t xml:space="preserve">Projet </w:t>
                      </w:r>
                      <w:r w:rsidR="00AD517A">
                        <w:rPr>
                          <w:rFonts w:asciiTheme="majorHAnsi" w:hAnsiTheme="majorHAnsi"/>
                          <w:b/>
                          <w:bCs/>
                          <w:color w:val="FFFFFF" w:themeColor="background1"/>
                          <w:sz w:val="40"/>
                          <w:szCs w:val="40"/>
                        </w:rPr>
                        <w:t>EAC en</w:t>
                      </w:r>
                      <w:r w:rsidR="00B335BB" w:rsidRPr="00B335BB">
                        <w:rPr>
                          <w:rFonts w:asciiTheme="majorHAnsi" w:hAnsiTheme="majorHAnsi"/>
                          <w:b/>
                          <w:bCs/>
                          <w:color w:val="FFFFFF" w:themeColor="background1"/>
                          <w:sz w:val="40"/>
                          <w:szCs w:val="40"/>
                        </w:rPr>
                        <w:t xml:space="preserve"> territoire</w:t>
                      </w:r>
                    </w:p>
                  </w:txbxContent>
                </v:textbox>
              </v:shape>
            </w:pict>
          </mc:Fallback>
        </mc:AlternateContent>
      </w:r>
    </w:p>
    <w:p w14:paraId="65BAD5CD" w14:textId="7D65D758" w:rsidR="00B335BB" w:rsidRDefault="00B335BB" w:rsidP="00B335BB">
      <w:pPr>
        <w:mirrorIndents/>
        <w:rPr>
          <w:rFonts w:ascii="Arial" w:hAnsi="Arial" w:cs="Arial"/>
          <w:sz w:val="20"/>
          <w:szCs w:val="20"/>
        </w:rPr>
      </w:pPr>
    </w:p>
    <w:p w14:paraId="674CF9D3" w14:textId="4B05AD43" w:rsidR="00B335BB" w:rsidRDefault="00B335BB" w:rsidP="00B335BB">
      <w:pPr>
        <w:mirrorIndents/>
        <w:rPr>
          <w:rFonts w:ascii="Arial" w:hAnsi="Arial" w:cs="Arial"/>
          <w:sz w:val="20"/>
          <w:szCs w:val="20"/>
        </w:rPr>
      </w:pPr>
    </w:p>
    <w:p w14:paraId="4F5AF2E5" w14:textId="6DDB829E" w:rsidR="00B335BB" w:rsidRDefault="00B335BB" w:rsidP="00B335BB">
      <w:pPr>
        <w:mirrorIndents/>
        <w:rPr>
          <w:rFonts w:ascii="Arial" w:hAnsi="Arial" w:cs="Arial"/>
          <w:sz w:val="20"/>
          <w:szCs w:val="20"/>
        </w:rPr>
      </w:pPr>
    </w:p>
    <w:p w14:paraId="7DB5B94A" w14:textId="0F65A3A8" w:rsidR="00B335BB" w:rsidRDefault="00B335BB" w:rsidP="00B335BB">
      <w:pPr>
        <w:mirrorIndents/>
        <w:rPr>
          <w:rFonts w:ascii="Arial" w:hAnsi="Arial" w:cs="Arial"/>
          <w:sz w:val="20"/>
          <w:szCs w:val="20"/>
        </w:rPr>
      </w:pPr>
    </w:p>
    <w:p w14:paraId="694187F6" w14:textId="70FAC38A" w:rsidR="00B335BB" w:rsidRDefault="00B335BB" w:rsidP="00B335BB">
      <w:pPr>
        <w:mirrorIndents/>
        <w:rPr>
          <w:rFonts w:ascii="Arial" w:hAnsi="Arial" w:cs="Arial"/>
          <w:sz w:val="20"/>
          <w:szCs w:val="20"/>
        </w:rPr>
      </w:pPr>
    </w:p>
    <w:p w14:paraId="2117DB9E" w14:textId="41AC520B" w:rsidR="00B335BB" w:rsidRDefault="00B335BB" w:rsidP="00B335BB">
      <w:pPr>
        <w:mirrorIndents/>
        <w:rPr>
          <w:rFonts w:ascii="Arial" w:hAnsi="Arial" w:cs="Arial"/>
          <w:sz w:val="20"/>
          <w:szCs w:val="20"/>
        </w:rPr>
      </w:pPr>
    </w:p>
    <w:p w14:paraId="5F50A508" w14:textId="06DDF377" w:rsidR="00B335BB" w:rsidRDefault="00B335BB" w:rsidP="00B335BB">
      <w:pPr>
        <w:mirrorIndents/>
        <w:rPr>
          <w:rFonts w:ascii="Arial" w:hAnsi="Arial" w:cs="Arial"/>
          <w:sz w:val="20"/>
          <w:szCs w:val="20"/>
        </w:rPr>
      </w:pPr>
    </w:p>
    <w:p w14:paraId="01C3A7D4" w14:textId="37FA4AFC" w:rsidR="00B335BB" w:rsidRDefault="00B335BB" w:rsidP="00B335BB">
      <w:pPr>
        <w:mirrorIndents/>
        <w:rPr>
          <w:rFonts w:ascii="Arial" w:hAnsi="Arial" w:cs="Arial"/>
          <w:sz w:val="20"/>
          <w:szCs w:val="20"/>
        </w:rPr>
      </w:pPr>
    </w:p>
    <w:p w14:paraId="011794ED" w14:textId="44766DA8" w:rsidR="00B335BB" w:rsidRDefault="00B335BB" w:rsidP="00B335BB">
      <w:pPr>
        <w:mirrorIndents/>
        <w:rPr>
          <w:rFonts w:ascii="Arial" w:hAnsi="Arial" w:cs="Arial"/>
          <w:sz w:val="20"/>
          <w:szCs w:val="20"/>
        </w:rPr>
      </w:pPr>
      <w:r w:rsidRPr="00B335BB">
        <w:rPr>
          <w:rFonts w:ascii="Arial" w:hAnsi="Arial" w:cs="Arial"/>
          <w:noProof/>
          <w:sz w:val="20"/>
          <w:szCs w:val="20"/>
        </w:rPr>
        <mc:AlternateContent>
          <mc:Choice Requires="wps">
            <w:drawing>
              <wp:anchor distT="0" distB="0" distL="114300" distR="114300" simplePos="0" relativeHeight="251663360" behindDoc="0" locked="0" layoutInCell="1" allowOverlap="1" wp14:anchorId="054ADC9C" wp14:editId="4A91AD3F">
                <wp:simplePos x="0" y="0"/>
                <wp:positionH relativeFrom="column">
                  <wp:posOffset>5090795</wp:posOffset>
                </wp:positionH>
                <wp:positionV relativeFrom="paragraph">
                  <wp:posOffset>260985</wp:posOffset>
                </wp:positionV>
                <wp:extent cx="3623310" cy="452755"/>
                <wp:effectExtent l="0" t="0" r="8890" b="17145"/>
                <wp:wrapNone/>
                <wp:docPr id="19" name="Zone de texte 19"/>
                <wp:cNvGraphicFramePr/>
                <a:graphic xmlns:a="http://schemas.openxmlformats.org/drawingml/2006/main">
                  <a:graphicData uri="http://schemas.microsoft.com/office/word/2010/wordprocessingShape">
                    <wps:wsp>
                      <wps:cNvSpPr txBox="1"/>
                      <wps:spPr>
                        <a:xfrm>
                          <a:off x="0" y="0"/>
                          <a:ext cx="3623310" cy="452755"/>
                        </a:xfrm>
                        <a:prstGeom prst="rect">
                          <a:avLst/>
                        </a:prstGeom>
                        <a:solidFill>
                          <a:schemeClr val="lt1"/>
                        </a:solidFill>
                        <a:ln w="6350">
                          <a:solidFill>
                            <a:prstClr val="black"/>
                          </a:solidFill>
                        </a:ln>
                      </wps:spPr>
                      <wps:txbx>
                        <w:txbxContent>
                          <w:p w14:paraId="1AF5B547" w14:textId="77777777" w:rsidR="00B335BB" w:rsidRPr="00915E81" w:rsidRDefault="00B335BB" w:rsidP="00B335BB">
                            <w:r w:rsidRPr="00915E81">
                              <w:rPr>
                                <w:rFonts w:ascii="Calibri" w:hAnsi="Calibri" w:cs="Calibri"/>
                                <w:b/>
                                <w:iCs/>
                              </w:rPr>
                              <w:t>Restituer, favoriser la circulation de la parole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54ADC9C" id="Zone de texte 19" o:spid="_x0000_s1033" type="#_x0000_t202" style="position:absolute;margin-left:400.85pt;margin-top:20.55pt;width:285.3pt;height:3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" fillcolor="white [3201]" strokeweight=".5pt">
                <v:textbox>
                  <w:txbxContent>
                    <w:p w14:paraId="1AF5B547" w14:textId="77777777" w:rsidR="00B335BB" w:rsidRPr="00915E81" w:rsidRDefault="00B335BB" w:rsidP="00B335BB">
                      <w:r w:rsidRPr="00915E81">
                        <w:rPr>
                          <w:rFonts w:ascii="Calibri" w:hAnsi="Calibri" w:cs="Calibri"/>
                          <w:b/>
                          <w:iCs/>
                        </w:rPr>
                        <w:t>Restituer, favoriser la circulation de la parole</w:t>
                      </w:r>
                    </w:p>
                  </w:txbxContent>
                </v:textbox>
              </v:shape>
            </w:pict>
          </mc:Fallback>
        </mc:AlternateContent>
      </w:r>
    </w:p>
    <w:p w14:paraId="554174EF" w14:textId="62C2856D" w:rsidR="00B335BB" w:rsidRDefault="00B335BB" w:rsidP="00B335BB">
      <w:pPr>
        <w:mirrorIndents/>
        <w:rPr>
          <w:rFonts w:ascii="Arial" w:hAnsi="Arial" w:cs="Arial"/>
          <w:sz w:val="20"/>
          <w:szCs w:val="20"/>
        </w:rPr>
      </w:pPr>
    </w:p>
    <w:p w14:paraId="065580AB" w14:textId="0E59A7D1" w:rsidR="00B335BB" w:rsidRDefault="00B335BB" w:rsidP="00B335BB">
      <w:pPr>
        <w:mirrorIndents/>
        <w:rPr>
          <w:rFonts w:ascii="Arial" w:hAnsi="Arial" w:cs="Arial"/>
          <w:sz w:val="20"/>
          <w:szCs w:val="20"/>
        </w:rPr>
      </w:pPr>
      <w:r w:rsidRPr="00B335BB">
        <w:rPr>
          <w:rFonts w:ascii="Arial" w:hAnsi="Arial" w:cs="Arial"/>
          <w:noProof/>
          <w:sz w:val="20"/>
          <w:szCs w:val="20"/>
        </w:rPr>
        <mc:AlternateContent>
          <mc:Choice Requires="wps">
            <w:drawing>
              <wp:anchor distT="0" distB="0" distL="114300" distR="114300" simplePos="0" relativeHeight="251662336" behindDoc="0" locked="0" layoutInCell="1" allowOverlap="1" wp14:anchorId="6693D319" wp14:editId="458313F7">
                <wp:simplePos x="0" y="0"/>
                <wp:positionH relativeFrom="column">
                  <wp:posOffset>91</wp:posOffset>
                </wp:positionH>
                <wp:positionV relativeFrom="paragraph">
                  <wp:posOffset>64226</wp:posOffset>
                </wp:positionV>
                <wp:extent cx="4034790" cy="551180"/>
                <wp:effectExtent l="0" t="0" r="16510" b="7620"/>
                <wp:wrapNone/>
                <wp:docPr id="18" name="Zone de texte 18"/>
                <wp:cNvGraphicFramePr/>
                <a:graphic xmlns:a="http://schemas.openxmlformats.org/drawingml/2006/main">
                  <a:graphicData uri="http://schemas.microsoft.com/office/word/2010/wordprocessingShape">
                    <wps:wsp>
                      <wps:cNvSpPr txBox="1"/>
                      <wps:spPr>
                        <a:xfrm>
                          <a:off x="0" y="0"/>
                          <a:ext cx="4034790" cy="551180"/>
                        </a:xfrm>
                        <a:prstGeom prst="rect">
                          <a:avLst/>
                        </a:prstGeom>
                        <a:solidFill>
                          <a:schemeClr val="lt1"/>
                        </a:solidFill>
                        <a:ln w="6350">
                          <a:solidFill>
                            <a:prstClr val="black"/>
                          </a:solidFill>
                        </a:ln>
                      </wps:spPr>
                      <wps:txbx>
                        <w:txbxContent>
                          <w:p w14:paraId="18D35204" w14:textId="77777777" w:rsidR="00B335BB" w:rsidRPr="00915E81" w:rsidRDefault="00B335BB" w:rsidP="00B335BB">
                            <w:pPr>
                              <w:rPr>
                                <w:rFonts w:ascii="Calibri" w:hAnsi="Calibri"/>
                                <w:b/>
                              </w:rPr>
                            </w:pPr>
                            <w:r w:rsidRPr="00915E81">
                              <w:rPr>
                                <w:rFonts w:ascii="Calibri" w:hAnsi="Calibri"/>
                                <w:b/>
                              </w:rPr>
                              <w:t>Comment artistes, historiens et scientifiques travaillent-ils ensemble autour de ces notions de territoire ?</w:t>
                            </w:r>
                          </w:p>
                          <w:p w14:paraId="7DFE2C48" w14:textId="77777777" w:rsidR="00B335BB" w:rsidRDefault="00B335BB" w:rsidP="00B3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693D319" id="Zone de texte 18" o:spid="_x0000_s1034" type="#_x0000_t202" style="position:absolute;margin-left:0;margin-top:5.05pt;width:317.7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" fillcolor="white [3201]" strokeweight=".5pt">
                <v:textbox>
                  <w:txbxContent>
                    <w:p w14:paraId="18D35204" w14:textId="77777777" w:rsidR="00B335BB" w:rsidRPr="00915E81" w:rsidRDefault="00B335BB" w:rsidP="00B335BB">
                      <w:pPr>
                        <w:rPr>
                          <w:rFonts w:ascii="Calibri" w:hAnsi="Calibri"/>
                          <w:b/>
                        </w:rPr>
                      </w:pPr>
                      <w:r w:rsidRPr="00915E81">
                        <w:rPr>
                          <w:rFonts w:ascii="Calibri" w:hAnsi="Calibri"/>
                          <w:b/>
                        </w:rPr>
                        <w:t>Comment artistes, historiens et scientifiques travaillent-ils ensemble autour de ces notions de territoire ?</w:t>
                      </w:r>
                    </w:p>
                    <w:p w14:paraId="7DFE2C48" w14:textId="77777777" w:rsidR="00B335BB" w:rsidRDefault="00B335BB" w:rsidP="00B335BB"/>
                  </w:txbxContent>
                </v:textbox>
              </v:shape>
            </w:pict>
          </mc:Fallback>
        </mc:AlternateContent>
      </w:r>
    </w:p>
    <w:p w14:paraId="4059CDE2" w14:textId="1DB8431B" w:rsidR="00B335BB" w:rsidRDefault="00B335BB" w:rsidP="00B335BB">
      <w:pPr>
        <w:mirrorIndents/>
        <w:rPr>
          <w:rFonts w:ascii="Arial" w:hAnsi="Arial" w:cs="Arial"/>
          <w:sz w:val="20"/>
          <w:szCs w:val="20"/>
        </w:rPr>
      </w:pPr>
    </w:p>
    <w:p w14:paraId="320E69A0" w14:textId="5CC2468A" w:rsidR="00B335BB" w:rsidRDefault="00B335BB" w:rsidP="00B335BB">
      <w:pPr>
        <w:mirrorIndents/>
        <w:rPr>
          <w:rFonts w:ascii="Arial" w:hAnsi="Arial" w:cs="Arial"/>
          <w:sz w:val="20"/>
          <w:szCs w:val="20"/>
        </w:rPr>
      </w:pPr>
    </w:p>
    <w:p w14:paraId="3701CA2C" w14:textId="77777777" w:rsidR="00B335BB" w:rsidRDefault="00B335BB" w:rsidP="00B335BB">
      <w:pPr>
        <w:mirrorIndents/>
        <w:rPr>
          <w:rFonts w:ascii="Arial" w:hAnsi="Arial" w:cs="Arial"/>
          <w:sz w:val="20"/>
          <w:szCs w:val="20"/>
        </w:rPr>
      </w:pPr>
    </w:p>
    <w:p w14:paraId="088CC55E" w14:textId="0578E07C" w:rsidR="00B335BB" w:rsidRDefault="00B335BB" w:rsidP="00B335BB">
      <w:pPr>
        <w:mirrorIndents/>
        <w:rPr>
          <w:rFonts w:ascii="Arial" w:hAnsi="Arial" w:cs="Arial"/>
          <w:sz w:val="20"/>
          <w:szCs w:val="20"/>
        </w:rPr>
      </w:pPr>
      <w:r w:rsidRPr="00B335BB">
        <w:rPr>
          <w:rFonts w:ascii="Arial" w:hAnsi="Arial" w:cs="Arial"/>
          <w:noProof/>
          <w:sz w:val="20"/>
          <w:szCs w:val="20"/>
        </w:rPr>
        <mc:AlternateContent>
          <mc:Choice Requires="wps">
            <w:drawing>
              <wp:anchor distT="0" distB="0" distL="114300" distR="114300" simplePos="0" relativeHeight="251668480" behindDoc="0" locked="0" layoutInCell="1" allowOverlap="1" wp14:anchorId="379BB830" wp14:editId="2B663C7C">
                <wp:simplePos x="0" y="0"/>
                <wp:positionH relativeFrom="column">
                  <wp:posOffset>90</wp:posOffset>
                </wp:positionH>
                <wp:positionV relativeFrom="paragraph">
                  <wp:posOffset>133169</wp:posOffset>
                </wp:positionV>
                <wp:extent cx="4034971" cy="1376680"/>
                <wp:effectExtent l="0" t="0" r="3810" b="0"/>
                <wp:wrapNone/>
                <wp:docPr id="23" name="Zone de texte 23"/>
                <wp:cNvGraphicFramePr/>
                <a:graphic xmlns:a="http://schemas.openxmlformats.org/drawingml/2006/main">
                  <a:graphicData uri="http://schemas.microsoft.com/office/word/2010/wordprocessingShape">
                    <wps:wsp>
                      <wps:cNvSpPr txBox="1"/>
                      <wps:spPr>
                        <a:xfrm>
                          <a:off x="0" y="0"/>
                          <a:ext cx="4034971" cy="1376680"/>
                        </a:xfrm>
                        <a:prstGeom prst="rect">
                          <a:avLst/>
                        </a:prstGeom>
                        <a:solidFill>
                          <a:schemeClr val="accent1">
                            <a:lumMod val="40000"/>
                            <a:lumOff val="60000"/>
                          </a:schemeClr>
                        </a:solidFill>
                        <a:ln w="6350">
                          <a:noFill/>
                        </a:ln>
                      </wps:spPr>
                      <wps:txbx>
                        <w:txbxContent>
                          <w:p w14:paraId="4C2C5F30" w14:textId="77777777" w:rsidR="00B335BB" w:rsidRDefault="00B335BB" w:rsidP="00B335BB">
                            <w:pPr>
                              <w:jc w:val="both"/>
                            </w:pPr>
                            <w:r w:rsidRPr="00020349">
                              <w:rPr>
                                <w:rFonts w:ascii="Calibri" w:hAnsi="Calibri" w:cs="Calibri"/>
                                <w:iCs/>
                              </w:rPr>
                              <w:t xml:space="preserve">Les </w:t>
                            </w:r>
                            <w:r>
                              <w:rPr>
                                <w:rFonts w:ascii="Calibri" w:hAnsi="Calibri" w:cs="Calibri"/>
                                <w:iCs/>
                              </w:rPr>
                              <w:t>enfants</w:t>
                            </w:r>
                            <w:r w:rsidRPr="00020349">
                              <w:rPr>
                                <w:rFonts w:ascii="Calibri" w:hAnsi="Calibri" w:cs="Calibri"/>
                                <w:iCs/>
                              </w:rPr>
                              <w:t xml:space="preserve"> s’engagent dans une production artistique, littéraire, musicale, dansée, théâtrale…,  y compris avec les médias scolaires : </w:t>
                            </w:r>
                            <w:r>
                              <w:rPr>
                                <w:rFonts w:ascii="Calibri" w:hAnsi="Calibri" w:cs="Calibri"/>
                                <w:iCs/>
                              </w:rPr>
                              <w:t xml:space="preserve">texte poétique, </w:t>
                            </w:r>
                            <w:r w:rsidRPr="00020349">
                              <w:rPr>
                                <w:rFonts w:ascii="Calibri" w:hAnsi="Calibri"/>
                              </w:rPr>
                              <w:t>carnet de voyage sur le territoire, diorama ou photorécit, carte géographique, passeport ou guide poétique, installation de panneaux,  écriture d’un conte ou d’une légende, d’un chanson, court extrait dansé, scénographie, installation, film d’animation et/ou vidéo, carte postale sonore…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379BB830" id="Zone de texte 23" o:spid="_x0000_s1035" type="#_x0000_t202" style="position:absolute;margin-left:0;margin-top:10.5pt;width:317.7pt;height:10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" fillcolor="#b4c6e7 [1300]" stroked="f" strokeweight=".5pt">
                <v:textbox>
                  <w:txbxContent>
                    <w:p w14:paraId="4C2C5F30" w14:textId="77777777" w:rsidR="00B335BB" w:rsidRDefault="00B335BB" w:rsidP="00B335BB">
                      <w:pPr>
                        <w:jc w:val="both"/>
                      </w:pPr>
                      <w:r w:rsidRPr="00020349">
                        <w:rPr>
                          <w:rFonts w:ascii="Calibri" w:hAnsi="Calibri" w:cs="Calibri"/>
                          <w:iCs/>
                        </w:rPr>
                        <w:t xml:space="preserve">Les </w:t>
                      </w:r>
                      <w:r>
                        <w:rPr>
                          <w:rFonts w:ascii="Calibri" w:hAnsi="Calibri" w:cs="Calibri"/>
                          <w:iCs/>
                        </w:rPr>
                        <w:t>enfants</w:t>
                      </w:r>
                      <w:r w:rsidRPr="00020349">
                        <w:rPr>
                          <w:rFonts w:ascii="Calibri" w:hAnsi="Calibri" w:cs="Calibri"/>
                          <w:iCs/>
                        </w:rPr>
                        <w:t xml:space="preserve"> s’engagent dans une production artistique, littéraire, musicale, dansée, théâtrale</w:t>
                      </w:r>
                      <w:proofErr w:type="gramStart"/>
                      <w:r w:rsidRPr="00020349">
                        <w:rPr>
                          <w:rFonts w:ascii="Calibri" w:hAnsi="Calibri" w:cs="Calibri"/>
                          <w:iCs/>
                        </w:rPr>
                        <w:t>…,  y</w:t>
                      </w:r>
                      <w:proofErr w:type="gramEnd"/>
                      <w:r w:rsidRPr="00020349">
                        <w:rPr>
                          <w:rFonts w:ascii="Calibri" w:hAnsi="Calibri" w:cs="Calibri"/>
                          <w:iCs/>
                        </w:rPr>
                        <w:t xml:space="preserve"> compris avec les médias scolaires : </w:t>
                      </w:r>
                      <w:r>
                        <w:rPr>
                          <w:rFonts w:ascii="Calibri" w:hAnsi="Calibri" w:cs="Calibri"/>
                          <w:iCs/>
                        </w:rPr>
                        <w:t xml:space="preserve">texte poétique, </w:t>
                      </w:r>
                      <w:r w:rsidRPr="00020349">
                        <w:rPr>
                          <w:rFonts w:ascii="Calibri" w:hAnsi="Calibri"/>
                        </w:rPr>
                        <w:t>carnet de voyage sur le territoire, diorama ou photorécit, carte géographique, passeport ou guide poétique, installation de panneaux,  écriture d’un conte ou d’une légende, d’un chanson, court extrait dansé, scénographie, installation, film d’animation et/ou vidéo, carte postale sonore…</w:t>
                      </w:r>
                    </w:p>
                  </w:txbxContent>
                </v:textbox>
              </v:shape>
            </w:pict>
          </mc:Fallback>
        </mc:AlternateContent>
      </w:r>
      <w:r w:rsidRPr="00B335BB">
        <w:rPr>
          <w:rFonts w:ascii="Arial" w:hAnsi="Arial" w:cs="Arial"/>
          <w:noProof/>
          <w:sz w:val="20"/>
          <w:szCs w:val="20"/>
        </w:rPr>
        <mc:AlternateContent>
          <mc:Choice Requires="wps">
            <w:drawing>
              <wp:anchor distT="0" distB="0" distL="114300" distR="114300" simplePos="0" relativeHeight="251667456" behindDoc="0" locked="0" layoutInCell="1" allowOverlap="1" wp14:anchorId="003FF0AF" wp14:editId="6F4072F8">
                <wp:simplePos x="0" y="0"/>
                <wp:positionH relativeFrom="column">
                  <wp:posOffset>5094605</wp:posOffset>
                </wp:positionH>
                <wp:positionV relativeFrom="paragraph">
                  <wp:posOffset>31569</wp:posOffset>
                </wp:positionV>
                <wp:extent cx="3623310" cy="1640114"/>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623310" cy="1640114"/>
                        </a:xfrm>
                        <a:prstGeom prst="rect">
                          <a:avLst/>
                        </a:prstGeom>
                        <a:solidFill>
                          <a:schemeClr val="accent1">
                            <a:lumMod val="40000"/>
                            <a:lumOff val="60000"/>
                          </a:schemeClr>
                        </a:solidFill>
                        <a:ln w="6350">
                          <a:noFill/>
                        </a:ln>
                      </wps:spPr>
                      <wps:txbx>
                        <w:txbxContent>
                          <w:p w14:paraId="7449274D" w14:textId="77777777" w:rsidR="00B335BB" w:rsidRPr="00020349" w:rsidRDefault="00B335BB" w:rsidP="00B335BB">
                            <w:pPr>
                              <w:rPr>
                                <w:rFonts w:ascii="Calibri" w:hAnsi="Calibri"/>
                              </w:rPr>
                            </w:pPr>
                            <w:r w:rsidRPr="00020349">
                              <w:rPr>
                                <w:rFonts w:ascii="Calibri" w:hAnsi="Calibri"/>
                              </w:rPr>
                              <w:t xml:space="preserve">Restitution de la recherche et de la production artistique </w:t>
                            </w:r>
                            <w:r>
                              <w:rPr>
                                <w:rFonts w:ascii="Calibri" w:hAnsi="Calibri"/>
                              </w:rPr>
                              <w:t>en public</w:t>
                            </w:r>
                            <w:r w:rsidRPr="00020349">
                              <w:rPr>
                                <w:rFonts w:ascii="Calibri" w:hAnsi="Calibri"/>
                              </w:rPr>
                              <w:t xml:space="preserve">.  Les </w:t>
                            </w:r>
                            <w:r>
                              <w:rPr>
                                <w:rFonts w:ascii="Calibri" w:hAnsi="Calibri"/>
                              </w:rPr>
                              <w:t>enfants</w:t>
                            </w:r>
                            <w:r w:rsidRPr="00020349">
                              <w:rPr>
                                <w:rFonts w:ascii="Calibri" w:hAnsi="Calibri"/>
                              </w:rPr>
                              <w:t xml:space="preserve"> seront acteurs et prendront la parole au sein de petits groupes pour animer un retour sur l’expérience ainsi réalisée.</w:t>
                            </w:r>
                            <w:r>
                              <w:rPr>
                                <w:rFonts w:ascii="Calibri" w:hAnsi="Calibri"/>
                              </w:rPr>
                              <w:t xml:space="preserve"> L’enjeu est de favoriser un retour d’expérience mais aussi la circulation, par le biais des enfants et adultes engagés à leur côté, d’une parole vivante, ouverte au ré-enchantement du territoire.</w:t>
                            </w:r>
                          </w:p>
                          <w:p w14:paraId="35759901" w14:textId="77777777" w:rsidR="00B335BB" w:rsidRDefault="00B335BB" w:rsidP="00B335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03FF0AF" id="Zone de texte 28" o:spid="_x0000_s1036" type="#_x0000_t202" style="position:absolute;margin-left:401.15pt;margin-top:2.5pt;width:285.3pt;height:12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" fillcolor="#b4c6e7 [1300]" stroked="f" strokeweight=".5pt">
                <v:textbox>
                  <w:txbxContent>
                    <w:p w14:paraId="7449274D" w14:textId="77777777" w:rsidR="00B335BB" w:rsidRPr="00020349" w:rsidRDefault="00B335BB" w:rsidP="00B335BB">
                      <w:pPr>
                        <w:rPr>
                          <w:rFonts w:ascii="Calibri" w:hAnsi="Calibri"/>
                        </w:rPr>
                      </w:pPr>
                      <w:r w:rsidRPr="00020349">
                        <w:rPr>
                          <w:rFonts w:ascii="Calibri" w:hAnsi="Calibri"/>
                        </w:rPr>
                        <w:t xml:space="preserve">Restitution de la recherche et de la production artistique </w:t>
                      </w:r>
                      <w:r>
                        <w:rPr>
                          <w:rFonts w:ascii="Calibri" w:hAnsi="Calibri"/>
                        </w:rPr>
                        <w:t>en public</w:t>
                      </w:r>
                      <w:r w:rsidRPr="00020349">
                        <w:rPr>
                          <w:rFonts w:ascii="Calibri" w:hAnsi="Calibri"/>
                        </w:rPr>
                        <w:t xml:space="preserve">.  Les </w:t>
                      </w:r>
                      <w:r>
                        <w:rPr>
                          <w:rFonts w:ascii="Calibri" w:hAnsi="Calibri"/>
                        </w:rPr>
                        <w:t>enfants</w:t>
                      </w:r>
                      <w:r w:rsidRPr="00020349">
                        <w:rPr>
                          <w:rFonts w:ascii="Calibri" w:hAnsi="Calibri"/>
                        </w:rPr>
                        <w:t xml:space="preserve"> seront acteurs et prendront la parole au sein de petits groupes pour animer un retour sur l’expérience ainsi réalisée.</w:t>
                      </w:r>
                      <w:r>
                        <w:rPr>
                          <w:rFonts w:ascii="Calibri" w:hAnsi="Calibri"/>
                        </w:rPr>
                        <w:t xml:space="preserve"> L’enjeu est de favoriser un retour d’expérience mais aussi la circulation, par le biais des enfants et adultes engagés à leur côté, d’une parole vivante, ouverte au ré-enchantement du territoire.</w:t>
                      </w:r>
                    </w:p>
                    <w:p w14:paraId="35759901" w14:textId="77777777" w:rsidR="00B335BB" w:rsidRDefault="00B335BB" w:rsidP="00B335BB"/>
                  </w:txbxContent>
                </v:textbox>
              </v:shape>
            </w:pict>
          </mc:Fallback>
        </mc:AlternateContent>
      </w:r>
    </w:p>
    <w:p w14:paraId="0E00AE8A" w14:textId="63310B35" w:rsidR="00B335BB" w:rsidRDefault="00B335BB" w:rsidP="00B335BB">
      <w:pPr>
        <w:mirrorIndents/>
        <w:rPr>
          <w:rFonts w:ascii="Arial" w:hAnsi="Arial" w:cs="Arial"/>
          <w:sz w:val="20"/>
          <w:szCs w:val="20"/>
        </w:rPr>
      </w:pPr>
    </w:p>
    <w:p w14:paraId="3D74F8A7" w14:textId="77777777" w:rsidR="00B335BB" w:rsidRDefault="00B335BB" w:rsidP="00B335BB">
      <w:pPr>
        <w:mirrorIndents/>
        <w:rPr>
          <w:rFonts w:ascii="Arial" w:hAnsi="Arial" w:cs="Arial"/>
          <w:sz w:val="20"/>
          <w:szCs w:val="20"/>
        </w:rPr>
      </w:pPr>
    </w:p>
    <w:p w14:paraId="39EC3217" w14:textId="77777777" w:rsidR="00B335BB" w:rsidRDefault="00B335BB" w:rsidP="00B335BB">
      <w:pPr>
        <w:mirrorIndents/>
        <w:rPr>
          <w:rFonts w:ascii="Arial" w:hAnsi="Arial" w:cs="Arial"/>
          <w:sz w:val="20"/>
          <w:szCs w:val="20"/>
        </w:rPr>
      </w:pPr>
    </w:p>
    <w:p w14:paraId="0454B176" w14:textId="77777777" w:rsidR="00B335BB" w:rsidRDefault="00B335BB" w:rsidP="00B335BB">
      <w:pPr>
        <w:mirrorIndents/>
        <w:rPr>
          <w:rFonts w:ascii="Arial" w:hAnsi="Arial" w:cs="Arial"/>
          <w:sz w:val="20"/>
          <w:szCs w:val="20"/>
        </w:rPr>
      </w:pPr>
    </w:p>
    <w:p w14:paraId="73D5D4E5" w14:textId="77777777" w:rsidR="00B335BB" w:rsidRDefault="00B335BB" w:rsidP="00B335BB">
      <w:pPr>
        <w:mirrorIndents/>
        <w:rPr>
          <w:rFonts w:ascii="Arial" w:hAnsi="Arial" w:cs="Arial"/>
          <w:sz w:val="20"/>
          <w:szCs w:val="20"/>
        </w:rPr>
      </w:pPr>
    </w:p>
    <w:p w14:paraId="7EE4C7FC" w14:textId="77777777" w:rsidR="00B335BB" w:rsidRDefault="00B335BB" w:rsidP="00B335BB">
      <w:pPr>
        <w:mirrorIndents/>
        <w:rPr>
          <w:rFonts w:ascii="Arial" w:hAnsi="Arial" w:cs="Arial"/>
          <w:sz w:val="20"/>
          <w:szCs w:val="20"/>
        </w:rPr>
      </w:pPr>
    </w:p>
    <w:p w14:paraId="0717AD80" w14:textId="77777777" w:rsidR="00B335BB" w:rsidRDefault="00B335BB" w:rsidP="00B335BB">
      <w:pPr>
        <w:mirrorIndents/>
        <w:rPr>
          <w:rFonts w:ascii="Arial" w:hAnsi="Arial" w:cs="Arial"/>
          <w:sz w:val="20"/>
          <w:szCs w:val="20"/>
        </w:rPr>
      </w:pPr>
    </w:p>
    <w:p w14:paraId="5176EF3D" w14:textId="77777777" w:rsidR="00B335BB" w:rsidRDefault="00B335BB" w:rsidP="00B335BB">
      <w:pPr>
        <w:mirrorIndents/>
        <w:rPr>
          <w:rFonts w:ascii="Arial" w:hAnsi="Arial" w:cs="Arial"/>
          <w:sz w:val="20"/>
          <w:szCs w:val="20"/>
        </w:rPr>
      </w:pPr>
    </w:p>
    <w:p w14:paraId="58A4A3F6" w14:textId="77777777" w:rsidR="00E71B08" w:rsidRDefault="00E71B08" w:rsidP="00B335BB">
      <w:pPr>
        <w:mirrorIndents/>
        <w:rPr>
          <w:rFonts w:ascii="Arial" w:hAnsi="Arial" w:cs="Arial"/>
          <w:sz w:val="20"/>
          <w:szCs w:val="20"/>
        </w:rPr>
        <w:sectPr w:rsidR="00E71B08" w:rsidSect="00B335BB">
          <w:pgSz w:w="16840" w:h="11900" w:orient="landscape"/>
          <w:pgMar w:top="1417" w:right="1417" w:bottom="1417" w:left="1417" w:header="708" w:footer="708" w:gutter="0"/>
          <w:cols w:space="708"/>
          <w:docGrid w:linePitch="360"/>
        </w:sectPr>
      </w:pPr>
    </w:p>
    <w:p w14:paraId="69F37554" w14:textId="3DDE41B9" w:rsidR="00514D85" w:rsidRPr="00B335BB" w:rsidRDefault="008809D8" w:rsidP="00B335BB">
      <w:pPr>
        <w:mirrorIndents/>
        <w:rPr>
          <w:rFonts w:ascii="Arial" w:hAnsi="Arial" w:cs="Arial"/>
          <w:sz w:val="20"/>
          <w:szCs w:val="20"/>
        </w:rPr>
      </w:pPr>
      <w:r w:rsidRPr="00B335BB">
        <w:rPr>
          <w:rFonts w:ascii="Arial" w:hAnsi="Arial" w:cs="Arial"/>
          <w:noProof/>
          <w:sz w:val="20"/>
          <w:szCs w:val="20"/>
        </w:rPr>
        <w:lastRenderedPageBreak/>
        <mc:AlternateContent>
          <mc:Choice Requires="wps">
            <w:drawing>
              <wp:anchor distT="0" distB="0" distL="114300" distR="114300" simplePos="0" relativeHeight="251682816" behindDoc="0" locked="0" layoutInCell="1" allowOverlap="1" wp14:anchorId="557E18DB" wp14:editId="6E5F0EC2">
                <wp:simplePos x="0" y="0"/>
                <wp:positionH relativeFrom="column">
                  <wp:posOffset>-347980</wp:posOffset>
                </wp:positionH>
                <wp:positionV relativeFrom="paragraph">
                  <wp:posOffset>4471035</wp:posOffset>
                </wp:positionV>
                <wp:extent cx="3428365" cy="1255395"/>
                <wp:effectExtent l="12700" t="12700" r="26035" b="27305"/>
                <wp:wrapThrough wrapText="bothSides">
                  <wp:wrapPolygon edited="0">
                    <wp:start x="-80" y="-219"/>
                    <wp:lineTo x="-80" y="21851"/>
                    <wp:lineTo x="21684" y="21851"/>
                    <wp:lineTo x="21684" y="-219"/>
                    <wp:lineTo x="-80" y="-219"/>
                  </wp:wrapPolygon>
                </wp:wrapThrough>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8365" cy="1255395"/>
                        </a:xfrm>
                        <a:prstGeom prst="rect">
                          <a:avLst/>
                        </a:prstGeom>
                        <a:solidFill>
                          <a:srgbClr val="607A37">
                            <a:alpha val="10000"/>
                          </a:srgbClr>
                        </a:solidFill>
                        <a:ln w="38100" cmpd="sng">
                          <a:solidFill>
                            <a:srgbClr val="607A37"/>
                          </a:solidFill>
                        </a:ln>
                      </wps:spPr>
                      <wps:txbx>
                        <w:txbxContent>
                          <w:p w14:paraId="3F261364" w14:textId="0DE45EFF" w:rsidR="00B335BB" w:rsidRPr="00B335BB" w:rsidRDefault="00B335BB" w:rsidP="00B335BB">
                            <w:pPr>
                              <w:jc w:val="both"/>
                              <w:rPr>
                                <w:rFonts w:asciiTheme="majorHAnsi" w:hAnsiTheme="majorHAnsi" w:cs="Calibri"/>
                                <w:sz w:val="20"/>
                                <w:szCs w:val="20"/>
                              </w:rPr>
                            </w:pPr>
                            <w:r w:rsidRPr="00B335BB">
                              <w:rPr>
                                <w:rFonts w:asciiTheme="majorHAnsi" w:hAnsiTheme="majorHAnsi" w:cs="Calibri"/>
                                <w:b/>
                                <w:color w:val="4F6228"/>
                                <w:sz w:val="20"/>
                                <w:szCs w:val="20"/>
                              </w:rPr>
                              <w:t>MATHEMATIQUES</w:t>
                            </w:r>
                            <w:r w:rsidRPr="00B335BB">
                              <w:rPr>
                                <w:rFonts w:asciiTheme="majorHAnsi" w:hAnsiTheme="majorHAnsi" w:cs="Calibri"/>
                                <w:sz w:val="20"/>
                                <w:szCs w:val="20"/>
                              </w:rPr>
                              <w:t xml:space="preserve"> </w:t>
                            </w:r>
                            <w:r w:rsidRPr="00B335BB">
                              <w:rPr>
                                <w:rFonts w:asciiTheme="majorHAnsi" w:hAnsiTheme="majorHAnsi" w:cs="Calibri"/>
                                <w:b/>
                                <w:sz w:val="20"/>
                                <w:szCs w:val="20"/>
                              </w:rPr>
                              <w:t xml:space="preserve">Se) repérer et (se) déplacer dans l’espace en utilisant ou en élaborant des représentations  </w:t>
                            </w:r>
                            <w:r w:rsidRPr="00B335BB">
                              <w:rPr>
                                <w:rFonts w:asciiTheme="majorHAnsi" w:hAnsiTheme="majorHAnsi" w:cs="Calibri"/>
                                <w:sz w:val="20"/>
                                <w:szCs w:val="20"/>
                              </w:rPr>
                              <w:t xml:space="preserve">Se repérer, décrire ou exécuter des déplacements, sur un plan ou sur une carte. </w:t>
                            </w:r>
                            <w:r w:rsidRPr="00B335BB">
                              <w:rPr>
                                <w:rFonts w:asciiTheme="majorHAnsi" w:hAnsiTheme="majorHAnsi" w:cs="Calibri"/>
                                <w:b/>
                                <w:sz w:val="20"/>
                                <w:szCs w:val="20"/>
                              </w:rPr>
                              <w:t xml:space="preserve"> </w:t>
                            </w:r>
                            <w:r w:rsidRPr="00B335BB">
                              <w:rPr>
                                <w:rFonts w:asciiTheme="majorHAnsi" w:hAnsiTheme="majorHAnsi" w:cs="Calibri"/>
                                <w:sz w:val="20"/>
                                <w:szCs w:val="20"/>
                              </w:rPr>
                              <w:t>Accomplir, décrire, coder des déplacements dans des espaces familiers.</w:t>
                            </w:r>
                            <w:r w:rsidRPr="00B335BB">
                              <w:rPr>
                                <w:rFonts w:asciiTheme="majorHAnsi" w:hAnsiTheme="majorHAnsi" w:cs="Calibri"/>
                                <w:b/>
                                <w:sz w:val="20"/>
                                <w:szCs w:val="20"/>
                              </w:rPr>
                              <w:t xml:space="preserve"> </w:t>
                            </w:r>
                            <w:r w:rsidRPr="00B335BB">
                              <w:rPr>
                                <w:rFonts w:asciiTheme="majorHAnsi" w:hAnsiTheme="majorHAnsi" w:cs="Calibri"/>
                                <w:bCs/>
                                <w:sz w:val="20"/>
                                <w:szCs w:val="20"/>
                              </w:rPr>
                              <w:t>P</w:t>
                            </w:r>
                            <w:r w:rsidRPr="00B335BB">
                              <w:rPr>
                                <w:rFonts w:asciiTheme="majorHAnsi" w:hAnsiTheme="majorHAnsi" w:cs="Calibri"/>
                                <w:sz w:val="20"/>
                                <w:szCs w:val="20"/>
                              </w:rPr>
                              <w:t xml:space="preserve">rogrammer les déplacements d’un robot ou ceux d’un personnage sur un écran. Divers modes de représentation de l’espace. </w:t>
                            </w:r>
                          </w:p>
                          <w:p w14:paraId="32C2B108" w14:textId="77777777" w:rsidR="00B335BB" w:rsidRPr="00B335BB" w:rsidRDefault="00B335BB" w:rsidP="00B335BB">
                            <w:pPr>
                              <w:spacing w:before="2" w:after="2"/>
                              <w:rPr>
                                <w:sz w:val="22"/>
                                <w:szCs w:val="22"/>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57E18DB" id="Rectangle 25" o:spid="_x0000_s1037" style="position:absolute;margin-left:-27.4pt;margin-top:352.05pt;width:269.95pt;height:9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" fillcolor="#607a37" strokecolor="#607a37" strokeweight="3pt">
                <v:fill opacity="6682f"/>
                <v:path arrowok="t"/>
                <v:textbox>
                  <w:txbxContent>
                    <w:p w14:paraId="3F261364" w14:textId="0DE45EFF" w:rsidR="00B335BB" w:rsidRPr="00B335BB" w:rsidRDefault="00B335BB" w:rsidP="00B335BB">
                      <w:pPr>
                        <w:jc w:val="both"/>
                        <w:rPr>
                          <w:rFonts w:asciiTheme="majorHAnsi" w:hAnsiTheme="majorHAnsi" w:cs="Calibri"/>
                          <w:sz w:val="20"/>
                          <w:szCs w:val="20"/>
                        </w:rPr>
                      </w:pPr>
                      <w:r w:rsidRPr="00B335BB">
                        <w:rPr>
                          <w:rFonts w:asciiTheme="majorHAnsi" w:hAnsiTheme="majorHAnsi" w:cs="Calibri"/>
                          <w:b/>
                          <w:color w:val="4F6228"/>
                          <w:sz w:val="20"/>
                          <w:szCs w:val="20"/>
                        </w:rPr>
                        <w:t>MATHEMATIQUES</w:t>
                      </w:r>
                      <w:r w:rsidRPr="00B335BB">
                        <w:rPr>
                          <w:rFonts w:asciiTheme="majorHAnsi" w:hAnsiTheme="majorHAnsi" w:cs="Calibri"/>
                          <w:sz w:val="20"/>
                          <w:szCs w:val="20"/>
                        </w:rPr>
                        <w:t xml:space="preserve"> </w:t>
                      </w:r>
                      <w:r w:rsidRPr="00B335BB">
                        <w:rPr>
                          <w:rFonts w:asciiTheme="majorHAnsi" w:hAnsiTheme="majorHAnsi" w:cs="Calibri"/>
                          <w:b/>
                          <w:sz w:val="20"/>
                          <w:szCs w:val="20"/>
                        </w:rPr>
                        <w:t xml:space="preserve">Se) repérer et (se) déplacer dans l’espace en utilisant ou en élaborant des </w:t>
                      </w:r>
                      <w:proofErr w:type="gramStart"/>
                      <w:r w:rsidRPr="00B335BB">
                        <w:rPr>
                          <w:rFonts w:asciiTheme="majorHAnsi" w:hAnsiTheme="majorHAnsi" w:cs="Calibri"/>
                          <w:b/>
                          <w:sz w:val="20"/>
                          <w:szCs w:val="20"/>
                        </w:rPr>
                        <w:t xml:space="preserve">représentations  </w:t>
                      </w:r>
                      <w:r w:rsidRPr="00B335BB">
                        <w:rPr>
                          <w:rFonts w:asciiTheme="majorHAnsi" w:hAnsiTheme="majorHAnsi" w:cs="Calibri"/>
                          <w:sz w:val="20"/>
                          <w:szCs w:val="20"/>
                        </w:rPr>
                        <w:t>Se</w:t>
                      </w:r>
                      <w:proofErr w:type="gramEnd"/>
                      <w:r w:rsidRPr="00B335BB">
                        <w:rPr>
                          <w:rFonts w:asciiTheme="majorHAnsi" w:hAnsiTheme="majorHAnsi" w:cs="Calibri"/>
                          <w:sz w:val="20"/>
                          <w:szCs w:val="20"/>
                        </w:rPr>
                        <w:t xml:space="preserve"> repérer, décrire ou exécuter des déplacements, sur un plan ou sur une carte. </w:t>
                      </w:r>
                      <w:r w:rsidRPr="00B335BB">
                        <w:rPr>
                          <w:rFonts w:asciiTheme="majorHAnsi" w:hAnsiTheme="majorHAnsi" w:cs="Calibri"/>
                          <w:b/>
                          <w:sz w:val="20"/>
                          <w:szCs w:val="20"/>
                        </w:rPr>
                        <w:t xml:space="preserve"> </w:t>
                      </w:r>
                      <w:r w:rsidRPr="00B335BB">
                        <w:rPr>
                          <w:rFonts w:asciiTheme="majorHAnsi" w:hAnsiTheme="majorHAnsi" w:cs="Calibri"/>
                          <w:sz w:val="20"/>
                          <w:szCs w:val="20"/>
                        </w:rPr>
                        <w:t>Accomplir, décrire, coder des déplacements dans des espaces familiers.</w:t>
                      </w:r>
                      <w:r w:rsidRPr="00B335BB">
                        <w:rPr>
                          <w:rFonts w:asciiTheme="majorHAnsi" w:hAnsiTheme="majorHAnsi" w:cs="Calibri"/>
                          <w:b/>
                          <w:sz w:val="20"/>
                          <w:szCs w:val="20"/>
                        </w:rPr>
                        <w:t xml:space="preserve"> </w:t>
                      </w:r>
                      <w:r w:rsidRPr="00B335BB">
                        <w:rPr>
                          <w:rFonts w:asciiTheme="majorHAnsi" w:hAnsiTheme="majorHAnsi" w:cs="Calibri"/>
                          <w:bCs/>
                          <w:sz w:val="20"/>
                          <w:szCs w:val="20"/>
                        </w:rPr>
                        <w:t>P</w:t>
                      </w:r>
                      <w:r w:rsidRPr="00B335BB">
                        <w:rPr>
                          <w:rFonts w:asciiTheme="majorHAnsi" w:hAnsiTheme="majorHAnsi" w:cs="Calibri"/>
                          <w:sz w:val="20"/>
                          <w:szCs w:val="20"/>
                        </w:rPr>
                        <w:t xml:space="preserve">rogrammer les déplacements d’un robot ou ceux d’un personnage sur un écran. Divers modes de représentation de l’espace. </w:t>
                      </w:r>
                    </w:p>
                    <w:p w14:paraId="32C2B108" w14:textId="77777777" w:rsidR="00B335BB" w:rsidRPr="00B335BB" w:rsidRDefault="00B335BB" w:rsidP="00B335BB">
                      <w:pPr>
                        <w:spacing w:before="2" w:after="2"/>
                        <w:rPr>
                          <w:sz w:val="22"/>
                          <w:szCs w:val="22"/>
                        </w:rPr>
                      </w:pP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83840" behindDoc="0" locked="0" layoutInCell="1" allowOverlap="1" wp14:anchorId="60AE9EA8" wp14:editId="01D89F2C">
                <wp:simplePos x="0" y="0"/>
                <wp:positionH relativeFrom="column">
                  <wp:posOffset>3192042</wp:posOffset>
                </wp:positionH>
                <wp:positionV relativeFrom="paragraph">
                  <wp:posOffset>4458765</wp:posOffset>
                </wp:positionV>
                <wp:extent cx="6184265" cy="1264920"/>
                <wp:effectExtent l="12700" t="12700" r="26035" b="30480"/>
                <wp:wrapThrough wrapText="bothSides">
                  <wp:wrapPolygon edited="0">
                    <wp:start x="-44" y="-217"/>
                    <wp:lineTo x="-44" y="21904"/>
                    <wp:lineTo x="21647" y="21904"/>
                    <wp:lineTo x="21647" y="-217"/>
                    <wp:lineTo x="-44" y="-217"/>
                  </wp:wrapPolygon>
                </wp:wrapThrough>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4265" cy="1264920"/>
                        </a:xfrm>
                        <a:prstGeom prst="rect">
                          <a:avLst/>
                        </a:prstGeom>
                        <a:solidFill>
                          <a:srgbClr val="BFBFBF">
                            <a:alpha val="7059"/>
                          </a:srgbClr>
                        </a:solidFill>
                        <a:ln w="38100">
                          <a:solidFill>
                            <a:srgbClr val="808080"/>
                          </a:solidFill>
                          <a:miter lim="800000"/>
                          <a:headEnd/>
                          <a:tailEnd/>
                        </a:ln>
                      </wps:spPr>
                      <wps:txbx>
                        <w:txbxContent>
                          <w:p w14:paraId="27E9D05A" w14:textId="77777777" w:rsidR="00B335BB" w:rsidRPr="00B335BB" w:rsidRDefault="00B335BB" w:rsidP="00B335BB">
                            <w:pPr>
                              <w:spacing w:before="2" w:after="2"/>
                              <w:jc w:val="both"/>
                              <w:rPr>
                                <w:rFonts w:asciiTheme="majorHAnsi" w:hAnsiTheme="majorHAnsi"/>
                                <w:b/>
                                <w:bCs/>
                                <w:color w:val="7F7F7F"/>
                                <w:kern w:val="24"/>
                                <w:sz w:val="20"/>
                                <w:szCs w:val="20"/>
                              </w:rPr>
                            </w:pPr>
                            <w:r w:rsidRPr="00B335BB">
                              <w:rPr>
                                <w:rFonts w:asciiTheme="majorHAnsi" w:hAnsiTheme="majorHAnsi"/>
                                <w:b/>
                                <w:bCs/>
                                <w:color w:val="7F7F7F"/>
                                <w:kern w:val="24"/>
                                <w:sz w:val="20"/>
                                <w:szCs w:val="20"/>
                              </w:rPr>
                              <w:t xml:space="preserve">HISTOIRE DES ARTS  </w:t>
                            </w:r>
                            <w:r w:rsidRPr="00B335BB">
                              <w:rPr>
                                <w:rFonts w:asciiTheme="majorHAnsi" w:hAnsiTheme="majorHAnsi" w:cs="Calibri"/>
                                <w:b/>
                                <w:sz w:val="20"/>
                                <w:szCs w:val="20"/>
                              </w:rPr>
                              <w:t>Donner un avis argumenté sur ce que représente ou exprime une œuvre d’art</w:t>
                            </w:r>
                            <w:r w:rsidRPr="00B335BB">
                              <w:rPr>
                                <w:rFonts w:asciiTheme="majorHAnsi" w:hAnsiTheme="majorHAnsi" w:cs="Calibri"/>
                                <w:sz w:val="20"/>
                                <w:szCs w:val="20"/>
                              </w:rPr>
                              <w:t xml:space="preserve"> Connaissance de mythes antiques et récits fondateurs, notamment bibliques. </w:t>
                            </w:r>
                            <w:r w:rsidRPr="00B335BB">
                              <w:rPr>
                                <w:rFonts w:asciiTheme="majorHAnsi" w:hAnsiTheme="majorHAnsi"/>
                                <w:b/>
                                <w:sz w:val="20"/>
                                <w:szCs w:val="20"/>
                              </w:rPr>
                              <w:t>Relier des caractéristiques d’une œuvre d’art à des usages, ainsi qu’au contexte historique et culturel de sa création</w:t>
                            </w:r>
                            <w:r w:rsidRPr="00B335BB">
                              <w:rPr>
                                <w:rFonts w:asciiTheme="majorHAnsi" w:hAnsiTheme="majorHAnsi" w:cs="Calibri"/>
                                <w:iCs/>
                                <w:sz w:val="20"/>
                                <w:szCs w:val="20"/>
                              </w:rPr>
                              <w:t xml:space="preserve"> Mettre en relation un texte connu (récit, fable, poésie, texte religieux ou mythologique) et plusieurs de ses illustrations ou transpositions visuelles, musicales, scéniques, chorégraphiques ou filmiques, issues de diverses époques, en soulignant le propre du langage de chacune. </w:t>
                            </w:r>
                            <w:r w:rsidRPr="00B335BB">
                              <w:rPr>
                                <w:rFonts w:asciiTheme="majorHAnsi" w:hAnsiTheme="majorHAnsi"/>
                                <w:b/>
                                <w:sz w:val="20"/>
                                <w:szCs w:val="20"/>
                              </w:rPr>
                              <w:t xml:space="preserve">Se repérer dans un musée, un lieu d’art, un site patrimonial. </w:t>
                            </w:r>
                            <w:r w:rsidRPr="00B335BB">
                              <w:rPr>
                                <w:rFonts w:asciiTheme="majorHAnsi" w:hAnsiTheme="majorHAnsi" w:cs="Calibri"/>
                                <w:sz w:val="20"/>
                                <w:szCs w:val="20"/>
                              </w:rPr>
                              <w:t>Effectuer une recherche (dans le cadre d’un exercice collectif et sur la base de consignes précises) en vue de préparer une sortie culturelle. Être sensibilisé à la vulnérabilité du patrimoine.</w:t>
                            </w:r>
                          </w:p>
                          <w:p w14:paraId="4FEAC4AB" w14:textId="77777777" w:rsidR="00B335BB" w:rsidRPr="00622C51" w:rsidRDefault="00B335BB" w:rsidP="00B335BB">
                            <w:pPr>
                              <w:spacing w:before="2" w:after="2"/>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0AE9EA8" id="Rectangle 15" o:spid="_x0000_s1038" style="position:absolute;margin-left:251.35pt;margin-top:351.1pt;width:486.95pt;height:99.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" fillcolor="#bfbfbf" strokecolor="gray" strokeweight="3pt">
                <v:fill opacity="4626f"/>
                <v:path arrowok="t"/>
                <v:textbox>
                  <w:txbxContent>
                    <w:p w14:paraId="27E9D05A" w14:textId="77777777" w:rsidR="00B335BB" w:rsidRPr="00B335BB" w:rsidRDefault="00B335BB" w:rsidP="00B335BB">
                      <w:pPr>
                        <w:spacing w:before="2" w:after="2"/>
                        <w:jc w:val="both"/>
                        <w:rPr>
                          <w:rFonts w:asciiTheme="majorHAnsi" w:hAnsiTheme="majorHAnsi"/>
                          <w:b/>
                          <w:bCs/>
                          <w:color w:val="7F7F7F"/>
                          <w:kern w:val="24"/>
                          <w:sz w:val="20"/>
                          <w:szCs w:val="20"/>
                        </w:rPr>
                      </w:pPr>
                      <w:r w:rsidRPr="00B335BB">
                        <w:rPr>
                          <w:rFonts w:asciiTheme="majorHAnsi" w:hAnsiTheme="majorHAnsi"/>
                          <w:b/>
                          <w:bCs/>
                          <w:color w:val="7F7F7F"/>
                          <w:kern w:val="24"/>
                          <w:sz w:val="20"/>
                          <w:szCs w:val="20"/>
                        </w:rPr>
                        <w:t xml:space="preserve">HISTOIRE DES </w:t>
                      </w:r>
                      <w:proofErr w:type="gramStart"/>
                      <w:r w:rsidRPr="00B335BB">
                        <w:rPr>
                          <w:rFonts w:asciiTheme="majorHAnsi" w:hAnsiTheme="majorHAnsi"/>
                          <w:b/>
                          <w:bCs/>
                          <w:color w:val="7F7F7F"/>
                          <w:kern w:val="24"/>
                          <w:sz w:val="20"/>
                          <w:szCs w:val="20"/>
                        </w:rPr>
                        <w:t xml:space="preserve">ARTS  </w:t>
                      </w:r>
                      <w:r w:rsidRPr="00B335BB">
                        <w:rPr>
                          <w:rFonts w:asciiTheme="majorHAnsi" w:hAnsiTheme="majorHAnsi" w:cs="Calibri"/>
                          <w:b/>
                          <w:sz w:val="20"/>
                          <w:szCs w:val="20"/>
                        </w:rPr>
                        <w:t>Donner</w:t>
                      </w:r>
                      <w:proofErr w:type="gramEnd"/>
                      <w:r w:rsidRPr="00B335BB">
                        <w:rPr>
                          <w:rFonts w:asciiTheme="majorHAnsi" w:hAnsiTheme="majorHAnsi" w:cs="Calibri"/>
                          <w:b/>
                          <w:sz w:val="20"/>
                          <w:szCs w:val="20"/>
                        </w:rPr>
                        <w:t xml:space="preserve"> un avis argumenté sur ce que représente ou exprime une œuvre d’art</w:t>
                      </w:r>
                      <w:r w:rsidRPr="00B335BB">
                        <w:rPr>
                          <w:rFonts w:asciiTheme="majorHAnsi" w:hAnsiTheme="majorHAnsi" w:cs="Calibri"/>
                          <w:sz w:val="20"/>
                          <w:szCs w:val="20"/>
                        </w:rPr>
                        <w:t xml:space="preserve"> Connaissance de mythes antiques et récits fondateurs, notamment bibliques. </w:t>
                      </w:r>
                      <w:r w:rsidRPr="00B335BB">
                        <w:rPr>
                          <w:rFonts w:asciiTheme="majorHAnsi" w:hAnsiTheme="majorHAnsi"/>
                          <w:b/>
                          <w:sz w:val="20"/>
                          <w:szCs w:val="20"/>
                        </w:rPr>
                        <w:t>Relier des caractéristiques d’une œuvre d’art à des usages, ainsi qu’au contexte historique et culturel de sa création</w:t>
                      </w:r>
                      <w:r w:rsidRPr="00B335BB">
                        <w:rPr>
                          <w:rFonts w:asciiTheme="majorHAnsi" w:hAnsiTheme="majorHAnsi" w:cs="Calibri"/>
                          <w:iCs/>
                          <w:sz w:val="20"/>
                          <w:szCs w:val="20"/>
                        </w:rPr>
                        <w:t xml:space="preserve"> Mettre en relation un texte connu (récit, fable, poésie, texte religieux ou mythologique) et plusieurs de ses illustrations ou transpositions visuelles, musicales, scéniques, chorégraphiques ou filmiques, issues de diverses époques, en soulignant le propre du langage de chacune. </w:t>
                      </w:r>
                      <w:r w:rsidRPr="00B335BB">
                        <w:rPr>
                          <w:rFonts w:asciiTheme="majorHAnsi" w:hAnsiTheme="majorHAnsi"/>
                          <w:b/>
                          <w:sz w:val="20"/>
                          <w:szCs w:val="20"/>
                        </w:rPr>
                        <w:t xml:space="preserve">Se repérer dans un musée, un lieu d’art, un site patrimonial. </w:t>
                      </w:r>
                      <w:r w:rsidRPr="00B335BB">
                        <w:rPr>
                          <w:rFonts w:asciiTheme="majorHAnsi" w:hAnsiTheme="majorHAnsi" w:cs="Calibri"/>
                          <w:sz w:val="20"/>
                          <w:szCs w:val="20"/>
                        </w:rPr>
                        <w:t>Effectuer une recherche (dans le cadre d’un exercice collectif et sur la base de consignes précises) en vue de préparer une sortie culturelle. Être sensibilisé à la vulnérabilité du patrimoine.</w:t>
                      </w:r>
                    </w:p>
                    <w:p w14:paraId="4FEAC4AB" w14:textId="77777777" w:rsidR="00B335BB" w:rsidRPr="00622C51" w:rsidRDefault="00B335BB" w:rsidP="00B335BB">
                      <w:pPr>
                        <w:spacing w:before="2" w:after="2"/>
                        <w:rPr>
                          <w:rFonts w:cs="Calibri"/>
                        </w:rPr>
                      </w:pP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5648" behindDoc="0" locked="0" layoutInCell="1" allowOverlap="1" wp14:anchorId="1D19340D" wp14:editId="791EBD8F">
                <wp:simplePos x="0" y="0"/>
                <wp:positionH relativeFrom="column">
                  <wp:posOffset>6978015</wp:posOffset>
                </wp:positionH>
                <wp:positionV relativeFrom="paragraph">
                  <wp:posOffset>2930525</wp:posOffset>
                </wp:positionV>
                <wp:extent cx="2428875" cy="1524000"/>
                <wp:effectExtent l="12700" t="12700" r="22225" b="25400"/>
                <wp:wrapThrough wrapText="bothSides">
                  <wp:wrapPolygon edited="0">
                    <wp:start x="-113" y="-180"/>
                    <wp:lineTo x="-113" y="21780"/>
                    <wp:lineTo x="21685" y="21780"/>
                    <wp:lineTo x="21685" y="-180"/>
                    <wp:lineTo x="-113" y="-180"/>
                  </wp:wrapPolygon>
                </wp:wrapThrough>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28875" cy="1524000"/>
                        </a:xfrm>
                        <a:prstGeom prst="rect">
                          <a:avLst/>
                        </a:prstGeom>
                        <a:solidFill>
                          <a:srgbClr val="8EB4E3">
                            <a:alpha val="7059"/>
                          </a:srgbClr>
                        </a:solidFill>
                        <a:ln w="38100">
                          <a:solidFill>
                            <a:srgbClr val="4F81BD"/>
                          </a:solidFill>
                          <a:miter lim="800000"/>
                          <a:headEnd/>
                          <a:tailEnd/>
                        </a:ln>
                      </wps:spPr>
                      <wps:txbx>
                        <w:txbxContent>
                          <w:p w14:paraId="5A0878B4" w14:textId="24DC80BD" w:rsidR="00B335BB" w:rsidRPr="00B335BB" w:rsidRDefault="00B335BB" w:rsidP="00B335BB">
                            <w:pPr>
                              <w:spacing w:before="2" w:after="2"/>
                              <w:contextualSpacing/>
                              <w:jc w:val="both"/>
                              <w:rPr>
                                <w:rFonts w:asciiTheme="majorHAnsi" w:hAnsiTheme="majorHAnsi"/>
                                <w:b/>
                                <w:bCs/>
                                <w:color w:val="4F81BD"/>
                                <w:kern w:val="24"/>
                                <w:sz w:val="20"/>
                                <w:szCs w:val="20"/>
                              </w:rPr>
                            </w:pPr>
                            <w:r w:rsidRPr="00B335BB">
                              <w:rPr>
                                <w:rFonts w:asciiTheme="majorHAnsi" w:hAnsiTheme="majorHAnsi"/>
                                <w:b/>
                                <w:bCs/>
                                <w:color w:val="4F81BD"/>
                                <w:kern w:val="24"/>
                                <w:sz w:val="20"/>
                                <w:szCs w:val="20"/>
                              </w:rPr>
                              <w:t xml:space="preserve">EDUCATION MUSICALE </w:t>
                            </w:r>
                            <w:r w:rsidRPr="00B335BB">
                              <w:rPr>
                                <w:rFonts w:asciiTheme="majorHAnsi" w:hAnsiTheme="majorHAnsi"/>
                                <w:b/>
                                <w:bCs/>
                                <w:kern w:val="24"/>
                                <w:sz w:val="20"/>
                                <w:szCs w:val="20"/>
                              </w:rPr>
                              <w:t>Ecouter, comparer, commenter</w:t>
                            </w:r>
                            <w:r w:rsidRPr="00B335BB">
                              <w:rPr>
                                <w:rFonts w:asciiTheme="majorHAnsi" w:hAnsiTheme="majorHAnsi"/>
                                <w:b/>
                                <w:bCs/>
                                <w:color w:val="4F81BD"/>
                                <w:kern w:val="24"/>
                                <w:sz w:val="20"/>
                                <w:szCs w:val="20"/>
                              </w:rPr>
                              <w:t xml:space="preserve"> </w:t>
                            </w:r>
                            <w:r w:rsidRPr="00B335BB">
                              <w:rPr>
                                <w:rFonts w:asciiTheme="majorHAnsi" w:hAnsiTheme="majorHAnsi" w:cs="Calibri"/>
                                <w:sz w:val="20"/>
                                <w:szCs w:val="20"/>
                              </w:rPr>
                              <w:t>Décrire et comparer des éléments sonores issus de contextes musicaux, d’aires géographiques ou culturelles différents et dans un temps historique, contemporain, proche ou lointain.</w:t>
                            </w:r>
                            <w:r w:rsidRPr="00B335BB">
                              <w:rPr>
                                <w:rFonts w:asciiTheme="majorHAnsi" w:hAnsiTheme="majorHAnsi"/>
                                <w:b/>
                                <w:bCs/>
                                <w:color w:val="4F81BD"/>
                                <w:kern w:val="24"/>
                                <w:sz w:val="20"/>
                                <w:szCs w:val="20"/>
                              </w:rPr>
                              <w:t xml:space="preserve"> </w:t>
                            </w:r>
                            <w:r w:rsidRPr="00B335BB">
                              <w:rPr>
                                <w:rFonts w:asciiTheme="majorHAnsi" w:hAnsiTheme="majorHAnsi" w:cs="Calibri"/>
                                <w:b/>
                                <w:sz w:val="20"/>
                                <w:szCs w:val="20"/>
                              </w:rPr>
                              <w:t>Explorer, imaginer, créer</w:t>
                            </w:r>
                            <w:r w:rsidRPr="00B335BB">
                              <w:rPr>
                                <w:rFonts w:asciiTheme="majorHAnsi" w:hAnsiTheme="majorHAnsi" w:cs="Calibri"/>
                                <w:sz w:val="20"/>
                                <w:szCs w:val="20"/>
                              </w:rPr>
                              <w:t xml:space="preserve"> </w:t>
                            </w:r>
                            <w:r w:rsidRPr="00B335BB">
                              <w:rPr>
                                <w:rFonts w:asciiTheme="majorHAnsi" w:eastAsia="Times" w:hAnsiTheme="majorHAnsi" w:cs="Calibri"/>
                                <w:sz w:val="20"/>
                                <w:szCs w:val="20"/>
                              </w:rPr>
                              <w:t>Expérimenter les paramètres du son et en imaginer des utilisations possibles.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1D19340D" id="_x0000_s1039" style="position:absolute;margin-left:549.45pt;margin-top:230.75pt;width:191.25pt;height:1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" fillcolor="#8eb4e3" strokecolor="#4f81bd" strokeweight="3pt">
                <v:fill opacity="4626f"/>
                <v:path arrowok="t"/>
                <v:textbox>
                  <w:txbxContent>
                    <w:p w14:paraId="5A0878B4" w14:textId="24DC80BD" w:rsidR="00B335BB" w:rsidRPr="00B335BB" w:rsidRDefault="00B335BB" w:rsidP="00B335BB">
                      <w:pPr>
                        <w:spacing w:before="2" w:after="2"/>
                        <w:contextualSpacing/>
                        <w:jc w:val="both"/>
                        <w:rPr>
                          <w:rFonts w:asciiTheme="majorHAnsi" w:hAnsiTheme="majorHAnsi"/>
                          <w:b/>
                          <w:bCs/>
                          <w:color w:val="4F81BD"/>
                          <w:kern w:val="24"/>
                          <w:sz w:val="20"/>
                          <w:szCs w:val="20"/>
                        </w:rPr>
                      </w:pPr>
                      <w:r w:rsidRPr="00B335BB">
                        <w:rPr>
                          <w:rFonts w:asciiTheme="majorHAnsi" w:hAnsiTheme="majorHAnsi"/>
                          <w:b/>
                          <w:bCs/>
                          <w:color w:val="4F81BD"/>
                          <w:kern w:val="24"/>
                          <w:sz w:val="20"/>
                          <w:szCs w:val="20"/>
                        </w:rPr>
                        <w:t xml:space="preserve">EDUCATION MUSICALE </w:t>
                      </w:r>
                      <w:proofErr w:type="spellStart"/>
                      <w:r w:rsidRPr="00B335BB">
                        <w:rPr>
                          <w:rFonts w:asciiTheme="majorHAnsi" w:hAnsiTheme="majorHAnsi"/>
                          <w:b/>
                          <w:bCs/>
                          <w:kern w:val="24"/>
                          <w:sz w:val="20"/>
                          <w:szCs w:val="20"/>
                        </w:rPr>
                        <w:t>Ecouter</w:t>
                      </w:r>
                      <w:proofErr w:type="spellEnd"/>
                      <w:r w:rsidRPr="00B335BB">
                        <w:rPr>
                          <w:rFonts w:asciiTheme="majorHAnsi" w:hAnsiTheme="majorHAnsi"/>
                          <w:b/>
                          <w:bCs/>
                          <w:kern w:val="24"/>
                          <w:sz w:val="20"/>
                          <w:szCs w:val="20"/>
                        </w:rPr>
                        <w:t>, comparer, commenter</w:t>
                      </w:r>
                      <w:r w:rsidRPr="00B335BB">
                        <w:rPr>
                          <w:rFonts w:asciiTheme="majorHAnsi" w:hAnsiTheme="majorHAnsi"/>
                          <w:b/>
                          <w:bCs/>
                          <w:color w:val="4F81BD"/>
                          <w:kern w:val="24"/>
                          <w:sz w:val="20"/>
                          <w:szCs w:val="20"/>
                        </w:rPr>
                        <w:t xml:space="preserve"> </w:t>
                      </w:r>
                      <w:r w:rsidRPr="00B335BB">
                        <w:rPr>
                          <w:rFonts w:asciiTheme="majorHAnsi" w:hAnsiTheme="majorHAnsi" w:cs="Calibri"/>
                          <w:sz w:val="20"/>
                          <w:szCs w:val="20"/>
                        </w:rPr>
                        <w:t>Décrire et comparer des éléments sonores issus de contextes musicaux, d’aires géographiques ou culturelles différents et dans un temps historique, contemporain, proche ou lointain.</w:t>
                      </w:r>
                      <w:r w:rsidRPr="00B335BB">
                        <w:rPr>
                          <w:rFonts w:asciiTheme="majorHAnsi" w:hAnsiTheme="majorHAnsi"/>
                          <w:b/>
                          <w:bCs/>
                          <w:color w:val="4F81BD"/>
                          <w:kern w:val="24"/>
                          <w:sz w:val="20"/>
                          <w:szCs w:val="20"/>
                        </w:rPr>
                        <w:t xml:space="preserve"> </w:t>
                      </w:r>
                      <w:r w:rsidRPr="00B335BB">
                        <w:rPr>
                          <w:rFonts w:asciiTheme="majorHAnsi" w:hAnsiTheme="majorHAnsi" w:cs="Calibri"/>
                          <w:b/>
                          <w:sz w:val="20"/>
                          <w:szCs w:val="20"/>
                        </w:rPr>
                        <w:t>Explorer, imaginer, créer</w:t>
                      </w:r>
                      <w:r w:rsidRPr="00B335BB">
                        <w:rPr>
                          <w:rFonts w:asciiTheme="majorHAnsi" w:hAnsiTheme="majorHAnsi" w:cs="Calibri"/>
                          <w:sz w:val="20"/>
                          <w:szCs w:val="20"/>
                        </w:rPr>
                        <w:t xml:space="preserve"> </w:t>
                      </w:r>
                      <w:r w:rsidRPr="00B335BB">
                        <w:rPr>
                          <w:rFonts w:asciiTheme="majorHAnsi" w:eastAsia="Times" w:hAnsiTheme="majorHAnsi" w:cs="Calibri"/>
                          <w:sz w:val="20"/>
                          <w:szCs w:val="20"/>
                        </w:rPr>
                        <w:t>Expérimenter les paramètres du son et en imaginer des utilisations possibles.</w:t>
                      </w: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6672" behindDoc="0" locked="0" layoutInCell="1" allowOverlap="1" wp14:anchorId="5E01A3A3" wp14:editId="2BA13562">
                <wp:simplePos x="0" y="0"/>
                <wp:positionH relativeFrom="column">
                  <wp:posOffset>3222625</wp:posOffset>
                </wp:positionH>
                <wp:positionV relativeFrom="paragraph">
                  <wp:posOffset>27305</wp:posOffset>
                </wp:positionV>
                <wp:extent cx="6184265" cy="883920"/>
                <wp:effectExtent l="12700" t="12700" r="26035" b="22225"/>
                <wp:wrapThrough wrapText="bothSides">
                  <wp:wrapPolygon edited="0">
                    <wp:start x="-44" y="-365"/>
                    <wp:lineTo x="-44" y="21873"/>
                    <wp:lineTo x="21647" y="21873"/>
                    <wp:lineTo x="21647" y="-365"/>
                    <wp:lineTo x="-44" y="-365"/>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84265" cy="883920"/>
                        </a:xfrm>
                        <a:prstGeom prst="rect">
                          <a:avLst/>
                        </a:prstGeom>
                        <a:solidFill>
                          <a:srgbClr val="1F497D">
                            <a:lumMod val="40000"/>
                            <a:lumOff val="60000"/>
                            <a:alpha val="7000"/>
                          </a:srgbClr>
                        </a:solidFill>
                        <a:ln w="38100" cmpd="sng">
                          <a:solidFill>
                            <a:srgbClr val="4F81BD"/>
                          </a:solidFill>
                        </a:ln>
                      </wps:spPr>
                      <wps:txbx>
                        <w:txbxContent>
                          <w:p w14:paraId="5D0BF1DC" w14:textId="77777777" w:rsidR="00B335BB" w:rsidRPr="00B335BB" w:rsidRDefault="00B335BB" w:rsidP="00B335BB">
                            <w:pPr>
                              <w:spacing w:before="2" w:after="2"/>
                              <w:rPr>
                                <w:rFonts w:asciiTheme="majorHAnsi" w:hAnsiTheme="majorHAnsi"/>
                                <w:color w:val="4F81BD"/>
                                <w:kern w:val="24"/>
                                <w:sz w:val="20"/>
                                <w:szCs w:val="20"/>
                              </w:rPr>
                            </w:pPr>
                            <w:r w:rsidRPr="00B335BB">
                              <w:rPr>
                                <w:rFonts w:asciiTheme="majorHAnsi" w:hAnsiTheme="majorHAnsi"/>
                                <w:b/>
                                <w:bCs/>
                                <w:color w:val="4F81BD"/>
                                <w:kern w:val="24"/>
                                <w:sz w:val="20"/>
                                <w:szCs w:val="20"/>
                              </w:rPr>
                              <w:t xml:space="preserve">EDUCATION PHYSIQUE ET SPORTIVE </w:t>
                            </w:r>
                            <w:r w:rsidRPr="00B335BB">
                              <w:rPr>
                                <w:rFonts w:asciiTheme="majorHAnsi" w:hAnsiTheme="majorHAnsi"/>
                                <w:color w:val="000000" w:themeColor="text1"/>
                                <w:kern w:val="24"/>
                                <w:sz w:val="20"/>
                                <w:szCs w:val="20"/>
                              </w:rPr>
                              <w:t>S’</w:t>
                            </w:r>
                            <w:r w:rsidRPr="00B335BB">
                              <w:rPr>
                                <w:rFonts w:asciiTheme="majorHAnsi" w:hAnsiTheme="majorHAnsi" w:cs="Calibri"/>
                                <w:sz w:val="20"/>
                                <w:szCs w:val="20"/>
                              </w:rPr>
                              <w:t xml:space="preserve">’exprimer devant les autres par une prestation artistique et/ou acrobatique  </w:t>
                            </w:r>
                            <w:r w:rsidRPr="00B335BB">
                              <w:rPr>
                                <w:rFonts w:asciiTheme="majorHAnsi" w:hAnsiTheme="majorHAnsi" w:cs="Arial"/>
                                <w:iCs/>
                                <w:sz w:val="20"/>
                                <w:szCs w:val="20"/>
                              </w:rPr>
                              <w:t xml:space="preserve">Réaliser </w:t>
                            </w:r>
                            <w:r w:rsidRPr="00B335BB">
                              <w:rPr>
                                <w:rFonts w:asciiTheme="majorHAnsi" w:hAnsiTheme="majorHAnsi" w:cs="Arial"/>
                                <w:sz w:val="20"/>
                                <w:szCs w:val="20"/>
                              </w:rPr>
                              <w:t xml:space="preserve">en petits groupes deux séquences : une à visée acrobatique destinée à être jugée, une autre à visée artistique destinée à être appréciée et à émouvoir. </w:t>
                            </w:r>
                            <w:r w:rsidRPr="00B335BB">
                              <w:rPr>
                                <w:rFonts w:asciiTheme="majorHAnsi" w:hAnsiTheme="majorHAnsi"/>
                                <w:color w:val="4F81BD"/>
                                <w:kern w:val="24"/>
                                <w:sz w:val="20"/>
                                <w:szCs w:val="20"/>
                              </w:rPr>
                              <w:t xml:space="preserve"> </w:t>
                            </w:r>
                            <w:r w:rsidRPr="00B335BB">
                              <w:rPr>
                                <w:rFonts w:asciiTheme="majorHAnsi" w:hAnsiTheme="majorHAnsi"/>
                                <w:color w:val="000000" w:themeColor="text1"/>
                                <w:kern w:val="24"/>
                                <w:sz w:val="20"/>
                                <w:szCs w:val="20"/>
                              </w:rPr>
                              <w:t>R</w:t>
                            </w:r>
                            <w:r w:rsidRPr="00B335BB">
                              <w:rPr>
                                <w:rFonts w:asciiTheme="majorHAnsi" w:hAnsiTheme="majorHAnsi" w:cs="Arial"/>
                                <w:sz w:val="20"/>
                                <w:szCs w:val="20"/>
                              </w:rPr>
                              <w:t>especter les prestations des autres et accepter de se produire devant les autres.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E01A3A3" id="Rectangle 16" o:spid="_x0000_s1040" style="position:absolute;margin-left:253.75pt;margin-top:2.15pt;width:486.95pt;height:6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" fillcolor="#8eb4e3" strokecolor="#4f81bd" strokeweight="3pt">
                <v:fill opacity="4626f"/>
                <v:path arrowok="t"/>
                <v:textbox style="mso-fit-shape-to-text:t">
                  <w:txbxContent>
                    <w:p w14:paraId="5D0BF1DC" w14:textId="77777777" w:rsidR="00B335BB" w:rsidRPr="00B335BB" w:rsidRDefault="00B335BB" w:rsidP="00B335BB">
                      <w:pPr>
                        <w:spacing w:before="2" w:after="2"/>
                        <w:rPr>
                          <w:rFonts w:asciiTheme="majorHAnsi" w:hAnsiTheme="majorHAnsi"/>
                          <w:color w:val="4F81BD"/>
                          <w:kern w:val="24"/>
                          <w:sz w:val="20"/>
                          <w:szCs w:val="20"/>
                        </w:rPr>
                      </w:pPr>
                      <w:r w:rsidRPr="00B335BB">
                        <w:rPr>
                          <w:rFonts w:asciiTheme="majorHAnsi" w:hAnsiTheme="majorHAnsi"/>
                          <w:b/>
                          <w:bCs/>
                          <w:color w:val="4F81BD"/>
                          <w:kern w:val="24"/>
                          <w:sz w:val="20"/>
                          <w:szCs w:val="20"/>
                        </w:rPr>
                        <w:t xml:space="preserve">EDUCATION PHYSIQUE ET SPORTIVE </w:t>
                      </w:r>
                      <w:r w:rsidRPr="00B335BB">
                        <w:rPr>
                          <w:rFonts w:asciiTheme="majorHAnsi" w:hAnsiTheme="majorHAnsi"/>
                          <w:color w:val="000000" w:themeColor="text1"/>
                          <w:kern w:val="24"/>
                          <w:sz w:val="20"/>
                          <w:szCs w:val="20"/>
                        </w:rPr>
                        <w:t>S’</w:t>
                      </w:r>
                      <w:r w:rsidRPr="00B335BB">
                        <w:rPr>
                          <w:rFonts w:asciiTheme="majorHAnsi" w:hAnsiTheme="majorHAnsi" w:cs="Calibri"/>
                          <w:sz w:val="20"/>
                          <w:szCs w:val="20"/>
                        </w:rPr>
                        <w:t xml:space="preserve">’exprimer devant les autres par une prestation artistique et/ou </w:t>
                      </w:r>
                      <w:proofErr w:type="gramStart"/>
                      <w:r w:rsidRPr="00B335BB">
                        <w:rPr>
                          <w:rFonts w:asciiTheme="majorHAnsi" w:hAnsiTheme="majorHAnsi" w:cs="Calibri"/>
                          <w:sz w:val="20"/>
                          <w:szCs w:val="20"/>
                        </w:rPr>
                        <w:t xml:space="preserve">acrobatique  </w:t>
                      </w:r>
                      <w:r w:rsidRPr="00B335BB">
                        <w:rPr>
                          <w:rFonts w:asciiTheme="majorHAnsi" w:hAnsiTheme="majorHAnsi" w:cs="Arial"/>
                          <w:iCs/>
                          <w:sz w:val="20"/>
                          <w:szCs w:val="20"/>
                        </w:rPr>
                        <w:t>Réaliser</w:t>
                      </w:r>
                      <w:proofErr w:type="gramEnd"/>
                      <w:r w:rsidRPr="00B335BB">
                        <w:rPr>
                          <w:rFonts w:asciiTheme="majorHAnsi" w:hAnsiTheme="majorHAnsi" w:cs="Arial"/>
                          <w:iCs/>
                          <w:sz w:val="20"/>
                          <w:szCs w:val="20"/>
                        </w:rPr>
                        <w:t xml:space="preserve"> </w:t>
                      </w:r>
                      <w:r w:rsidRPr="00B335BB">
                        <w:rPr>
                          <w:rFonts w:asciiTheme="majorHAnsi" w:hAnsiTheme="majorHAnsi" w:cs="Arial"/>
                          <w:sz w:val="20"/>
                          <w:szCs w:val="20"/>
                        </w:rPr>
                        <w:t xml:space="preserve">en petits groupes deux séquences : une à visée acrobatique destinée à être jugée, une autre à visée artistique destinée à être appréciée et à émouvoir. </w:t>
                      </w:r>
                      <w:r w:rsidRPr="00B335BB">
                        <w:rPr>
                          <w:rFonts w:asciiTheme="majorHAnsi" w:hAnsiTheme="majorHAnsi"/>
                          <w:color w:val="4F81BD"/>
                          <w:kern w:val="24"/>
                          <w:sz w:val="20"/>
                          <w:szCs w:val="20"/>
                        </w:rPr>
                        <w:t xml:space="preserve"> </w:t>
                      </w:r>
                      <w:r w:rsidRPr="00B335BB">
                        <w:rPr>
                          <w:rFonts w:asciiTheme="majorHAnsi" w:hAnsiTheme="majorHAnsi"/>
                          <w:color w:val="000000" w:themeColor="text1"/>
                          <w:kern w:val="24"/>
                          <w:sz w:val="20"/>
                          <w:szCs w:val="20"/>
                        </w:rPr>
                        <w:t>R</w:t>
                      </w:r>
                      <w:r w:rsidRPr="00B335BB">
                        <w:rPr>
                          <w:rFonts w:asciiTheme="majorHAnsi" w:hAnsiTheme="majorHAnsi" w:cs="Arial"/>
                          <w:sz w:val="20"/>
                          <w:szCs w:val="20"/>
                        </w:rPr>
                        <w:t>especter les prestations des autres et accepter de se produire devant les autres.</w:t>
                      </w: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8720" behindDoc="0" locked="0" layoutInCell="1" allowOverlap="1" wp14:anchorId="6629388B" wp14:editId="61A0A279">
                <wp:simplePos x="0" y="0"/>
                <wp:positionH relativeFrom="column">
                  <wp:posOffset>6975475</wp:posOffset>
                </wp:positionH>
                <wp:positionV relativeFrom="paragraph">
                  <wp:posOffset>2182843</wp:posOffset>
                </wp:positionV>
                <wp:extent cx="2397760" cy="635635"/>
                <wp:effectExtent l="12700" t="12700" r="27940" b="24765"/>
                <wp:wrapThrough wrapText="bothSides">
                  <wp:wrapPolygon edited="0">
                    <wp:start x="-114" y="-432"/>
                    <wp:lineTo x="-114" y="22010"/>
                    <wp:lineTo x="21737" y="22010"/>
                    <wp:lineTo x="21737" y="-432"/>
                    <wp:lineTo x="-114" y="-432"/>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7760" cy="635635"/>
                        </a:xfrm>
                        <a:prstGeom prst="rect">
                          <a:avLst/>
                        </a:prstGeom>
                        <a:solidFill>
                          <a:srgbClr val="FF0000">
                            <a:alpha val="14902"/>
                          </a:srgbClr>
                        </a:solidFill>
                        <a:ln w="38100">
                          <a:solidFill>
                            <a:srgbClr val="B13B3C"/>
                          </a:solidFill>
                          <a:miter lim="800000"/>
                          <a:headEnd/>
                          <a:tailEnd/>
                        </a:ln>
                      </wps:spPr>
                      <wps:txbx>
                        <w:txbxContent>
                          <w:p w14:paraId="7D6280E0" w14:textId="77777777" w:rsidR="00B335BB" w:rsidRPr="00B335BB" w:rsidRDefault="00B335BB" w:rsidP="00B335BB">
                            <w:pPr>
                              <w:spacing w:before="2" w:after="2"/>
                              <w:jc w:val="both"/>
                              <w:rPr>
                                <w:rFonts w:asciiTheme="majorHAnsi" w:hAnsiTheme="majorHAnsi" w:cs="Arial"/>
                                <w:sz w:val="20"/>
                                <w:szCs w:val="20"/>
                              </w:rPr>
                            </w:pPr>
                            <w:r w:rsidRPr="00B335BB">
                              <w:rPr>
                                <w:rFonts w:asciiTheme="majorHAnsi" w:hAnsiTheme="majorHAnsi" w:cs="Arial"/>
                                <w:b/>
                                <w:bCs/>
                                <w:color w:val="D42720"/>
                                <w:kern w:val="24"/>
                                <w:sz w:val="20"/>
                                <w:szCs w:val="20"/>
                              </w:rPr>
                              <w:t xml:space="preserve">LANGUES VIVANTES </w:t>
                            </w:r>
                            <w:r w:rsidRPr="00B335BB">
                              <w:rPr>
                                <w:rFonts w:asciiTheme="majorHAnsi" w:eastAsia="SimSun" w:hAnsiTheme="majorHAnsi" w:cs="Arial"/>
                                <w:b/>
                                <w:kern w:val="16"/>
                                <w:sz w:val="20"/>
                                <w:szCs w:val="20"/>
                                <w:lang w:eastAsia="zh-CN" w:bidi="hi-IN"/>
                              </w:rPr>
                              <w:t xml:space="preserve">L'imaginaire  </w:t>
                            </w:r>
                          </w:p>
                          <w:p w14:paraId="46F7170C" w14:textId="77777777" w:rsidR="00B335BB" w:rsidRPr="00B335BB" w:rsidRDefault="00B335BB" w:rsidP="00B335BB">
                            <w:pPr>
                              <w:widowControl w:val="0"/>
                              <w:suppressLineNumbers/>
                              <w:jc w:val="both"/>
                              <w:rPr>
                                <w:rFonts w:asciiTheme="majorHAnsi" w:eastAsia="SimSun" w:hAnsiTheme="majorHAnsi" w:cs="Arial"/>
                                <w:b/>
                                <w:kern w:val="16"/>
                                <w:sz w:val="20"/>
                                <w:szCs w:val="20"/>
                                <w:lang w:eastAsia="zh-CN" w:bidi="hi-IN"/>
                              </w:rPr>
                            </w:pPr>
                            <w:r w:rsidRPr="00B335BB">
                              <w:rPr>
                                <w:rFonts w:asciiTheme="majorHAnsi" w:eastAsia="SimSun" w:hAnsiTheme="majorHAnsi" w:cs="Arial"/>
                                <w:kern w:val="16"/>
                                <w:sz w:val="20"/>
                                <w:szCs w:val="20"/>
                                <w:lang w:eastAsia="zh-CN" w:bidi="hi-IN"/>
                              </w:rPr>
                              <w:t>Littérature de jeunesse</w:t>
                            </w:r>
                            <w:r w:rsidRPr="00B335BB">
                              <w:rPr>
                                <w:rFonts w:asciiTheme="majorHAnsi" w:eastAsia="SimSun" w:hAnsiTheme="majorHAnsi" w:cs="Arial"/>
                                <w:b/>
                                <w:kern w:val="16"/>
                                <w:sz w:val="20"/>
                                <w:szCs w:val="20"/>
                                <w:lang w:eastAsia="zh-CN" w:bidi="hi-IN"/>
                              </w:rPr>
                              <w:t xml:space="preserve"> ; </w:t>
                            </w:r>
                            <w:r w:rsidRPr="00B335BB">
                              <w:rPr>
                                <w:rFonts w:asciiTheme="majorHAnsi" w:eastAsia="SimSun" w:hAnsiTheme="majorHAnsi" w:cs="Arial"/>
                                <w:kern w:val="16"/>
                                <w:sz w:val="20"/>
                                <w:szCs w:val="20"/>
                                <w:lang w:eastAsia="zh-CN" w:bidi="hi-IN"/>
                              </w:rPr>
                              <w:t>Contes, mythes et légendes du pays ou de la région.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629388B" id="Rectangle 6" o:spid="_x0000_s1041" style="position:absolute;margin-left:549.25pt;margin-top:171.9pt;width:188.8pt;height:5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" fillcolor="red" strokecolor="#b13b3c" strokeweight="3pt">
                <v:fill opacity="9766f"/>
                <v:textbox>
                  <w:txbxContent>
                    <w:p w14:paraId="7D6280E0" w14:textId="77777777" w:rsidR="00B335BB" w:rsidRPr="00B335BB" w:rsidRDefault="00B335BB" w:rsidP="00B335BB">
                      <w:pPr>
                        <w:spacing w:before="2" w:after="2"/>
                        <w:jc w:val="both"/>
                        <w:rPr>
                          <w:rFonts w:asciiTheme="majorHAnsi" w:hAnsiTheme="majorHAnsi" w:cs="Arial"/>
                          <w:sz w:val="20"/>
                          <w:szCs w:val="20"/>
                        </w:rPr>
                      </w:pPr>
                      <w:r w:rsidRPr="00B335BB">
                        <w:rPr>
                          <w:rFonts w:asciiTheme="majorHAnsi" w:hAnsiTheme="majorHAnsi" w:cs="Arial"/>
                          <w:b/>
                          <w:bCs/>
                          <w:color w:val="D42720"/>
                          <w:kern w:val="24"/>
                          <w:sz w:val="20"/>
                          <w:szCs w:val="20"/>
                        </w:rPr>
                        <w:t xml:space="preserve">LANGUES VIVANTES </w:t>
                      </w:r>
                      <w:r w:rsidRPr="00B335BB">
                        <w:rPr>
                          <w:rFonts w:asciiTheme="majorHAnsi" w:eastAsia="SimSun" w:hAnsiTheme="majorHAnsi" w:cs="Arial"/>
                          <w:b/>
                          <w:kern w:val="16"/>
                          <w:sz w:val="20"/>
                          <w:szCs w:val="20"/>
                          <w:lang w:eastAsia="zh-CN" w:bidi="hi-IN"/>
                        </w:rPr>
                        <w:t xml:space="preserve">L'imaginaire  </w:t>
                      </w:r>
                    </w:p>
                    <w:p w14:paraId="46F7170C" w14:textId="77777777" w:rsidR="00B335BB" w:rsidRPr="00B335BB" w:rsidRDefault="00B335BB" w:rsidP="00B335BB">
                      <w:pPr>
                        <w:widowControl w:val="0"/>
                        <w:suppressLineNumbers/>
                        <w:jc w:val="both"/>
                        <w:rPr>
                          <w:rFonts w:asciiTheme="majorHAnsi" w:eastAsia="SimSun" w:hAnsiTheme="majorHAnsi" w:cs="Arial"/>
                          <w:b/>
                          <w:kern w:val="16"/>
                          <w:sz w:val="20"/>
                          <w:szCs w:val="20"/>
                          <w:lang w:eastAsia="zh-CN" w:bidi="hi-IN"/>
                        </w:rPr>
                      </w:pPr>
                      <w:r w:rsidRPr="00B335BB">
                        <w:rPr>
                          <w:rFonts w:asciiTheme="majorHAnsi" w:eastAsia="SimSun" w:hAnsiTheme="majorHAnsi" w:cs="Arial"/>
                          <w:kern w:val="16"/>
                          <w:sz w:val="20"/>
                          <w:szCs w:val="20"/>
                          <w:lang w:eastAsia="zh-CN" w:bidi="hi-IN"/>
                        </w:rPr>
                        <w:t>Littérature de jeunesse</w:t>
                      </w:r>
                      <w:r w:rsidRPr="00B335BB">
                        <w:rPr>
                          <w:rFonts w:asciiTheme="majorHAnsi" w:eastAsia="SimSun" w:hAnsiTheme="majorHAnsi" w:cs="Arial"/>
                          <w:b/>
                          <w:kern w:val="16"/>
                          <w:sz w:val="20"/>
                          <w:szCs w:val="20"/>
                          <w:lang w:eastAsia="zh-CN" w:bidi="hi-IN"/>
                        </w:rPr>
                        <w:t xml:space="preserve"> ; </w:t>
                      </w:r>
                      <w:r w:rsidRPr="00B335BB">
                        <w:rPr>
                          <w:rFonts w:asciiTheme="majorHAnsi" w:eastAsia="SimSun" w:hAnsiTheme="majorHAnsi" w:cs="Arial"/>
                          <w:kern w:val="16"/>
                          <w:sz w:val="20"/>
                          <w:szCs w:val="20"/>
                          <w:lang w:eastAsia="zh-CN" w:bidi="hi-IN"/>
                        </w:rPr>
                        <w:t>Contes, mythes et légendes du pays ou de la région.</w:t>
                      </w: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4624" behindDoc="0" locked="0" layoutInCell="1" allowOverlap="1" wp14:anchorId="6EF925E2" wp14:editId="4EA6D258">
                <wp:simplePos x="0" y="0"/>
                <wp:positionH relativeFrom="column">
                  <wp:posOffset>6978650</wp:posOffset>
                </wp:positionH>
                <wp:positionV relativeFrom="paragraph">
                  <wp:posOffset>862965</wp:posOffset>
                </wp:positionV>
                <wp:extent cx="2387600" cy="1186815"/>
                <wp:effectExtent l="12700" t="12700" r="25400" b="19685"/>
                <wp:wrapThrough wrapText="bothSides">
                  <wp:wrapPolygon edited="0">
                    <wp:start x="-115" y="-231"/>
                    <wp:lineTo x="-115" y="21727"/>
                    <wp:lineTo x="21715" y="21727"/>
                    <wp:lineTo x="21715" y="-231"/>
                    <wp:lineTo x="-115" y="-231"/>
                  </wp:wrapPolygon>
                </wp:wrapThrough>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7600" cy="1186815"/>
                        </a:xfrm>
                        <a:prstGeom prst="rect">
                          <a:avLst/>
                        </a:prstGeom>
                        <a:solidFill>
                          <a:srgbClr val="8EB4E3">
                            <a:alpha val="7059"/>
                          </a:srgbClr>
                        </a:solidFill>
                        <a:ln w="38100">
                          <a:solidFill>
                            <a:srgbClr val="4F81BD"/>
                          </a:solidFill>
                          <a:miter lim="800000"/>
                          <a:headEnd/>
                          <a:tailEnd/>
                        </a:ln>
                      </wps:spPr>
                      <wps:txbx>
                        <w:txbxContent>
                          <w:p w14:paraId="40A3993B" w14:textId="77777777" w:rsidR="00B335BB" w:rsidRPr="00B335BB" w:rsidRDefault="00B335BB" w:rsidP="00B335BB">
                            <w:pPr>
                              <w:spacing w:before="2" w:after="2"/>
                              <w:jc w:val="both"/>
                              <w:rPr>
                                <w:rFonts w:asciiTheme="majorHAnsi" w:hAnsiTheme="majorHAnsi"/>
                                <w:sz w:val="20"/>
                                <w:szCs w:val="20"/>
                              </w:rPr>
                            </w:pPr>
                            <w:r w:rsidRPr="00B335BB">
                              <w:rPr>
                                <w:rFonts w:asciiTheme="majorHAnsi" w:hAnsiTheme="majorHAnsi"/>
                                <w:b/>
                                <w:bCs/>
                                <w:color w:val="4F81BD"/>
                                <w:kern w:val="24"/>
                                <w:sz w:val="20"/>
                                <w:szCs w:val="20"/>
                              </w:rPr>
                              <w:t xml:space="preserve">ARTS PLASTIQUES </w:t>
                            </w:r>
                            <w:r w:rsidRPr="00B335BB">
                              <w:rPr>
                                <w:rFonts w:asciiTheme="majorHAnsi" w:hAnsiTheme="majorHAnsi"/>
                                <w:b/>
                                <w:color w:val="000000"/>
                                <w:kern w:val="24"/>
                                <w:sz w:val="20"/>
                                <w:szCs w:val="20"/>
                              </w:rPr>
                              <w:t>La représentation plastique et les dispositifs de présentation</w:t>
                            </w:r>
                            <w:r w:rsidRPr="00B335BB">
                              <w:rPr>
                                <w:rFonts w:asciiTheme="majorHAnsi" w:eastAsia="Arial Unicode MS" w:hAnsiTheme="majorHAnsi" w:cs="Arial"/>
                                <w:b/>
                                <w:color w:val="000000"/>
                                <w:sz w:val="20"/>
                                <w:szCs w:val="20"/>
                                <w:u w:color="000000"/>
                                <w:bdr w:val="nil"/>
                              </w:rPr>
                              <w:t>-</w:t>
                            </w:r>
                            <w:r w:rsidRPr="00B335BB">
                              <w:rPr>
                                <w:rFonts w:asciiTheme="majorHAnsi" w:eastAsia="Arial Unicode MS" w:hAnsiTheme="majorHAnsi" w:cs="Arial"/>
                                <w:color w:val="000000"/>
                                <w:sz w:val="20"/>
                                <w:szCs w:val="20"/>
                                <w:u w:color="000000"/>
                                <w:bdr w:val="nil"/>
                              </w:rPr>
                              <w:t xml:space="preserve">  L</w:t>
                            </w:r>
                            <w:r w:rsidRPr="00B335BB">
                              <w:rPr>
                                <w:rFonts w:asciiTheme="majorHAnsi" w:eastAsia="Arial Unicode MS" w:hAnsiTheme="majorHAnsi" w:cs="Arial"/>
                                <w:b/>
                                <w:color w:val="000000"/>
                                <w:sz w:val="20"/>
                                <w:szCs w:val="20"/>
                                <w:u w:color="000000"/>
                                <w:bdr w:val="nil"/>
                              </w:rPr>
                              <w:t>a narration visuelle</w:t>
                            </w:r>
                            <w:r w:rsidRPr="00B335BB">
                              <w:rPr>
                                <w:rFonts w:asciiTheme="majorHAnsi" w:eastAsia="Arial Unicode MS" w:hAnsiTheme="majorHAnsi" w:cs="Arial"/>
                                <w:color w:val="000000"/>
                                <w:sz w:val="20"/>
                                <w:szCs w:val="20"/>
                                <w:u w:color="000000"/>
                                <w:bdr w:val="nil"/>
                              </w:rPr>
                              <w:t xml:space="preserve"> : les compositions plastiques, en deux et en trois dimensions, à des fins de récit ou de témoignage, l’organisation des images fixes et animées pour raconter.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F925E2" id="Rectangle 13" o:spid="_x0000_s1042" style="position:absolute;margin-left:549.5pt;margin-top:67.95pt;width:188pt;height:9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" fillcolor="#8eb4e3" strokecolor="#4f81bd" strokeweight="3pt">
                <v:fill opacity="4626f"/>
                <v:path arrowok="t"/>
                <v:textbox>
                  <w:txbxContent>
                    <w:p w14:paraId="40A3993B" w14:textId="77777777" w:rsidR="00B335BB" w:rsidRPr="00B335BB" w:rsidRDefault="00B335BB" w:rsidP="00B335BB">
                      <w:pPr>
                        <w:spacing w:before="2" w:after="2"/>
                        <w:jc w:val="both"/>
                        <w:rPr>
                          <w:rFonts w:asciiTheme="majorHAnsi" w:hAnsiTheme="majorHAnsi"/>
                          <w:sz w:val="20"/>
                          <w:szCs w:val="20"/>
                        </w:rPr>
                      </w:pPr>
                      <w:r w:rsidRPr="00B335BB">
                        <w:rPr>
                          <w:rFonts w:asciiTheme="majorHAnsi" w:hAnsiTheme="majorHAnsi"/>
                          <w:b/>
                          <w:bCs/>
                          <w:color w:val="4F81BD"/>
                          <w:kern w:val="24"/>
                          <w:sz w:val="20"/>
                          <w:szCs w:val="20"/>
                        </w:rPr>
                        <w:t xml:space="preserve">ARTS PLASTIQUES </w:t>
                      </w:r>
                      <w:r w:rsidRPr="00B335BB">
                        <w:rPr>
                          <w:rFonts w:asciiTheme="majorHAnsi" w:hAnsiTheme="majorHAnsi"/>
                          <w:b/>
                          <w:color w:val="000000"/>
                          <w:kern w:val="24"/>
                          <w:sz w:val="20"/>
                          <w:szCs w:val="20"/>
                        </w:rPr>
                        <w:t>La représentation plastique et les dispositifs de présentation</w:t>
                      </w:r>
                      <w:proofErr w:type="gramStart"/>
                      <w:r w:rsidRPr="00B335BB">
                        <w:rPr>
                          <w:rFonts w:asciiTheme="majorHAnsi" w:eastAsia="Arial Unicode MS" w:hAnsiTheme="majorHAnsi" w:cs="Arial"/>
                          <w:b/>
                          <w:color w:val="000000"/>
                          <w:sz w:val="20"/>
                          <w:szCs w:val="20"/>
                          <w:u w:color="000000"/>
                          <w:bdr w:val="nil"/>
                        </w:rPr>
                        <w:t>-</w:t>
                      </w:r>
                      <w:r w:rsidRPr="00B335BB">
                        <w:rPr>
                          <w:rFonts w:asciiTheme="majorHAnsi" w:eastAsia="Arial Unicode MS" w:hAnsiTheme="majorHAnsi" w:cs="Arial"/>
                          <w:color w:val="000000"/>
                          <w:sz w:val="20"/>
                          <w:szCs w:val="20"/>
                          <w:u w:color="000000"/>
                          <w:bdr w:val="nil"/>
                        </w:rPr>
                        <w:t xml:space="preserve">  L</w:t>
                      </w:r>
                      <w:r w:rsidRPr="00B335BB">
                        <w:rPr>
                          <w:rFonts w:asciiTheme="majorHAnsi" w:eastAsia="Arial Unicode MS" w:hAnsiTheme="majorHAnsi" w:cs="Arial"/>
                          <w:b/>
                          <w:color w:val="000000"/>
                          <w:sz w:val="20"/>
                          <w:szCs w:val="20"/>
                          <w:u w:color="000000"/>
                          <w:bdr w:val="nil"/>
                        </w:rPr>
                        <w:t>a</w:t>
                      </w:r>
                      <w:proofErr w:type="gramEnd"/>
                      <w:r w:rsidRPr="00B335BB">
                        <w:rPr>
                          <w:rFonts w:asciiTheme="majorHAnsi" w:eastAsia="Arial Unicode MS" w:hAnsiTheme="majorHAnsi" w:cs="Arial"/>
                          <w:b/>
                          <w:color w:val="000000"/>
                          <w:sz w:val="20"/>
                          <w:szCs w:val="20"/>
                          <w:u w:color="000000"/>
                          <w:bdr w:val="nil"/>
                        </w:rPr>
                        <w:t xml:space="preserve"> narration visuelle</w:t>
                      </w:r>
                      <w:r w:rsidRPr="00B335BB">
                        <w:rPr>
                          <w:rFonts w:asciiTheme="majorHAnsi" w:eastAsia="Arial Unicode MS" w:hAnsiTheme="majorHAnsi" w:cs="Arial"/>
                          <w:color w:val="000000"/>
                          <w:sz w:val="20"/>
                          <w:szCs w:val="20"/>
                          <w:u w:color="000000"/>
                          <w:bdr w:val="nil"/>
                        </w:rPr>
                        <w:t xml:space="preserve"> : les compositions plastiques, en deux et en trois dimensions, à des fins de récit ou de témoignage, l’organisation des images fixes et animées pour raconter.</w:t>
                      </w: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7696" behindDoc="0" locked="0" layoutInCell="1" allowOverlap="1" wp14:anchorId="213F76B5" wp14:editId="6A6612D4">
                <wp:simplePos x="0" y="0"/>
                <wp:positionH relativeFrom="column">
                  <wp:posOffset>3271520</wp:posOffset>
                </wp:positionH>
                <wp:positionV relativeFrom="paragraph">
                  <wp:posOffset>1551305</wp:posOffset>
                </wp:positionV>
                <wp:extent cx="3575685" cy="2818130"/>
                <wp:effectExtent l="12700" t="12700" r="31115" b="26670"/>
                <wp:wrapThrough wrapText="bothSides">
                  <wp:wrapPolygon edited="0">
                    <wp:start x="-77" y="-97"/>
                    <wp:lineTo x="-77" y="21707"/>
                    <wp:lineTo x="21711" y="21707"/>
                    <wp:lineTo x="21711" y="-97"/>
                    <wp:lineTo x="-77" y="-97"/>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685" cy="2818130"/>
                        </a:xfrm>
                        <a:prstGeom prst="rect">
                          <a:avLst/>
                        </a:prstGeom>
                        <a:solidFill>
                          <a:srgbClr val="FF0000">
                            <a:alpha val="14902"/>
                          </a:srgbClr>
                        </a:solidFill>
                        <a:ln w="38100">
                          <a:solidFill>
                            <a:srgbClr val="B13B3C"/>
                          </a:solidFill>
                          <a:miter lim="800000"/>
                          <a:headEnd/>
                          <a:tailEnd/>
                        </a:ln>
                      </wps:spPr>
                      <wps:txbx>
                        <w:txbxContent>
                          <w:p w14:paraId="79134EA0" w14:textId="77777777" w:rsidR="00B335BB" w:rsidRPr="00B335BB" w:rsidRDefault="00B335BB" w:rsidP="00B335BB">
                            <w:pPr>
                              <w:spacing w:before="2" w:after="2"/>
                              <w:jc w:val="both"/>
                              <w:rPr>
                                <w:rFonts w:asciiTheme="majorHAnsi" w:hAnsiTheme="majorHAnsi" w:cs="Arial"/>
                                <w:color w:val="000000"/>
                                <w:kern w:val="24"/>
                                <w:sz w:val="20"/>
                                <w:szCs w:val="20"/>
                              </w:rPr>
                            </w:pPr>
                            <w:r w:rsidRPr="00B335BB">
                              <w:rPr>
                                <w:rFonts w:asciiTheme="majorHAnsi" w:hAnsiTheme="majorHAnsi" w:cs="Arial"/>
                                <w:b/>
                                <w:bCs/>
                                <w:color w:val="D42720"/>
                                <w:kern w:val="24"/>
                                <w:sz w:val="20"/>
                                <w:szCs w:val="20"/>
                              </w:rPr>
                              <w:t xml:space="preserve">FRANÇAIS </w:t>
                            </w:r>
                            <w:r w:rsidRPr="00B335BB">
                              <w:rPr>
                                <w:rFonts w:asciiTheme="majorHAnsi" w:hAnsiTheme="majorHAnsi" w:cs="Arial"/>
                                <w:color w:val="000000"/>
                                <w:kern w:val="24"/>
                                <w:sz w:val="20"/>
                                <w:szCs w:val="20"/>
                              </w:rPr>
                              <w:t xml:space="preserve"> </w:t>
                            </w:r>
                          </w:p>
                          <w:p w14:paraId="74BC4A55" w14:textId="77777777" w:rsidR="00B335BB" w:rsidRPr="00B335BB" w:rsidRDefault="00B335BB" w:rsidP="00B335BB">
                            <w:pPr>
                              <w:spacing w:before="2" w:after="2"/>
                              <w:jc w:val="both"/>
                              <w:rPr>
                                <w:rFonts w:asciiTheme="majorHAnsi" w:hAnsiTheme="majorHAnsi" w:cs="Arial"/>
                                <w:sz w:val="20"/>
                                <w:szCs w:val="20"/>
                              </w:rPr>
                            </w:pPr>
                            <w:r w:rsidRPr="00B335BB">
                              <w:rPr>
                                <w:rFonts w:asciiTheme="majorHAnsi" w:hAnsiTheme="majorHAnsi" w:cs="Arial"/>
                                <w:b/>
                                <w:sz w:val="20"/>
                                <w:szCs w:val="20"/>
                              </w:rPr>
                              <w:t xml:space="preserve">Imaginer, dire, célébrer le monde </w:t>
                            </w:r>
                            <w:r w:rsidRPr="00B335BB">
                              <w:rPr>
                                <w:rFonts w:asciiTheme="majorHAnsi" w:hAnsiTheme="majorHAnsi" w:cs="Arial"/>
                                <w:b/>
                                <w:bCs/>
                                <w:sz w:val="20"/>
                                <w:szCs w:val="20"/>
                              </w:rPr>
                              <w:t>-</w:t>
                            </w:r>
                            <w:r w:rsidRPr="00B335BB">
                              <w:rPr>
                                <w:rFonts w:asciiTheme="majorHAnsi" w:hAnsiTheme="majorHAnsi" w:cs="Arial"/>
                                <w:bCs/>
                                <w:sz w:val="20"/>
                                <w:szCs w:val="20"/>
                              </w:rPr>
                              <w:t xml:space="preserve"> découvrir des poèmes, des contes étiologiques, des paroles de célébration appartenant à différentes cultures ;</w:t>
                            </w:r>
                          </w:p>
                          <w:p w14:paraId="767C829B" w14:textId="77777777" w:rsidR="00B335BB" w:rsidRPr="00B335BB" w:rsidRDefault="00B335BB" w:rsidP="00B335BB">
                            <w:pPr>
                              <w:jc w:val="both"/>
                              <w:rPr>
                                <w:rFonts w:asciiTheme="majorHAnsi" w:hAnsiTheme="majorHAnsi" w:cs="Arial"/>
                                <w:bCs/>
                                <w:sz w:val="20"/>
                                <w:szCs w:val="20"/>
                              </w:rPr>
                            </w:pPr>
                            <w:r w:rsidRPr="00B335BB">
                              <w:rPr>
                                <w:rFonts w:asciiTheme="majorHAnsi" w:hAnsiTheme="majorHAnsi" w:cs="Arial"/>
                                <w:bCs/>
                                <w:sz w:val="20"/>
                                <w:szCs w:val="20"/>
                              </w:rPr>
                              <w:t xml:space="preserve">- comprendre l’aptitude du langage à dire le monde, à exprimer la relation de l’être humain à la nature, à rêver sur l’origine du monde ; </w:t>
                            </w:r>
                          </w:p>
                          <w:p w14:paraId="21AB6B86" w14:textId="77777777" w:rsidR="00B335BB" w:rsidRPr="00B335BB" w:rsidRDefault="00B335BB" w:rsidP="00B335BB">
                            <w:pPr>
                              <w:jc w:val="both"/>
                              <w:rPr>
                                <w:rFonts w:asciiTheme="majorHAnsi" w:hAnsiTheme="majorHAnsi" w:cs="Arial"/>
                                <w:sz w:val="20"/>
                                <w:szCs w:val="20"/>
                              </w:rPr>
                            </w:pPr>
                            <w:r w:rsidRPr="00B335BB">
                              <w:rPr>
                                <w:rFonts w:asciiTheme="majorHAnsi" w:hAnsiTheme="majorHAnsi" w:cs="Arial"/>
                                <w:bCs/>
                                <w:sz w:val="20"/>
                                <w:szCs w:val="20"/>
                              </w:rPr>
                              <w:t>- s’interroger sur la nature du langage poétique (sans acception stricte de genre)</w:t>
                            </w:r>
                            <w:proofErr w:type="gramStart"/>
                            <w:r w:rsidRPr="00B335BB">
                              <w:rPr>
                                <w:rFonts w:asciiTheme="majorHAnsi" w:hAnsiTheme="majorHAnsi" w:cs="Arial"/>
                                <w:bCs/>
                                <w:sz w:val="20"/>
                                <w:szCs w:val="20"/>
                              </w:rPr>
                              <w:t>.</w:t>
                            </w:r>
                            <w:r w:rsidRPr="00B335BB">
                              <w:rPr>
                                <w:rFonts w:asciiTheme="majorHAnsi" w:hAnsiTheme="majorHAnsi" w:cs="Arial"/>
                                <w:sz w:val="20"/>
                                <w:szCs w:val="20"/>
                              </w:rPr>
                              <w:t>.</w:t>
                            </w:r>
                            <w:proofErr w:type="gramEnd"/>
                            <w:r w:rsidRPr="00B335BB">
                              <w:rPr>
                                <w:rFonts w:asciiTheme="majorHAnsi" w:hAnsiTheme="majorHAnsi" w:cs="Arial"/>
                                <w:sz w:val="20"/>
                                <w:szCs w:val="20"/>
                              </w:rPr>
                              <w:t xml:space="preserve"> / </w:t>
                            </w:r>
                          </w:p>
                          <w:p w14:paraId="0006ABB9" w14:textId="021179F4" w:rsidR="00B335BB" w:rsidRPr="008809D8" w:rsidRDefault="00B335BB" w:rsidP="00B335BB">
                            <w:pPr>
                              <w:jc w:val="both"/>
                              <w:rPr>
                                <w:rFonts w:asciiTheme="majorHAnsi" w:hAnsiTheme="majorHAnsi" w:cs="Arial"/>
                                <w:bCs/>
                                <w:sz w:val="20"/>
                                <w:szCs w:val="20"/>
                              </w:rPr>
                            </w:pPr>
                            <w:r w:rsidRPr="00B335BB">
                              <w:rPr>
                                <w:rFonts w:asciiTheme="majorHAnsi" w:hAnsiTheme="majorHAnsi" w:cs="Arial"/>
                                <w:b/>
                                <w:bCs/>
                                <w:sz w:val="20"/>
                                <w:szCs w:val="20"/>
                              </w:rPr>
                              <w:t>Récits de création ; création poétique</w:t>
                            </w:r>
                            <w:r w:rsidRPr="00B335BB">
                              <w:rPr>
                                <w:rFonts w:asciiTheme="majorHAnsi" w:hAnsiTheme="majorHAnsi" w:cs="Arial"/>
                                <w:bCs/>
                                <w:sz w:val="20"/>
                                <w:szCs w:val="20"/>
                              </w:rPr>
                              <w:t xml:space="preserve"> découvrir différents récits de création, appartenant à différentes cultures et des poèmes de célébration du monde et/ou</w:t>
                            </w:r>
                            <w:r w:rsidRPr="00B335BB">
                              <w:rPr>
                                <w:rFonts w:asciiTheme="majorHAnsi" w:hAnsiTheme="majorHAnsi" w:cs="Arial"/>
                                <w:bCs/>
                                <w:color w:val="FF0000"/>
                                <w:sz w:val="20"/>
                                <w:szCs w:val="20"/>
                              </w:rPr>
                              <w:t xml:space="preserve"> </w:t>
                            </w:r>
                            <w:r w:rsidRPr="00B335BB">
                              <w:rPr>
                                <w:rFonts w:asciiTheme="majorHAnsi" w:hAnsiTheme="majorHAnsi" w:cs="Arial"/>
                                <w:bCs/>
                                <w:sz w:val="20"/>
                                <w:szCs w:val="20"/>
                              </w:rPr>
                              <w:t>manifestant la puissance créatrice de la parole poétique</w:t>
                            </w:r>
                            <w:r w:rsidR="008809D8">
                              <w:rPr>
                                <w:rFonts w:asciiTheme="majorHAnsi" w:hAnsiTheme="majorHAnsi" w:cs="Arial"/>
                                <w:bCs/>
                                <w:sz w:val="20"/>
                                <w:szCs w:val="20"/>
                              </w:rPr>
                              <w:t xml:space="preserve"> ; </w:t>
                            </w:r>
                            <w:r w:rsidRPr="00B335BB">
                              <w:rPr>
                                <w:rFonts w:asciiTheme="majorHAnsi" w:hAnsiTheme="majorHAnsi" w:cs="Arial"/>
                                <w:bCs/>
                                <w:sz w:val="20"/>
                                <w:szCs w:val="20"/>
                              </w:rPr>
                              <w:t>comprendre en quoi ces récits et ces créations poétiques répondent à des questions fondamentales, et en quoi ils témoignent d’une conception du monde</w:t>
                            </w:r>
                            <w:r w:rsidR="008809D8">
                              <w:rPr>
                                <w:rFonts w:asciiTheme="majorHAnsi" w:hAnsiTheme="majorHAnsi" w:cs="Arial"/>
                                <w:bCs/>
                                <w:sz w:val="20"/>
                                <w:szCs w:val="20"/>
                              </w:rPr>
                              <w:t xml:space="preserve"> ; </w:t>
                            </w:r>
                            <w:r w:rsidRPr="00B335BB">
                              <w:rPr>
                                <w:rFonts w:asciiTheme="majorHAnsi" w:hAnsiTheme="majorHAnsi" w:cs="Arial"/>
                                <w:bCs/>
                                <w:sz w:val="20"/>
                                <w:szCs w:val="20"/>
                              </w:rPr>
                              <w:t>’interroger sur le statut de ces textes, sur les valeurs qu’ils expriment, sur leurs ressemblances et leurs différences.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13F76B5" id="Rectangle 5" o:spid="_x0000_s1043" style="position:absolute;margin-left:257.6pt;margin-top:122.15pt;width:281.55pt;height:2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" fillcolor="red" strokecolor="#b13b3c" strokeweight="3pt">
                <v:fill opacity="9766f"/>
                <v:textbox>
                  <w:txbxContent>
                    <w:p w14:paraId="79134EA0" w14:textId="77777777" w:rsidR="00B335BB" w:rsidRPr="00B335BB" w:rsidRDefault="00B335BB" w:rsidP="00B335BB">
                      <w:pPr>
                        <w:spacing w:before="2" w:after="2"/>
                        <w:jc w:val="both"/>
                        <w:rPr>
                          <w:rFonts w:asciiTheme="majorHAnsi" w:hAnsiTheme="majorHAnsi" w:cs="Arial"/>
                          <w:color w:val="000000"/>
                          <w:kern w:val="24"/>
                          <w:sz w:val="20"/>
                          <w:szCs w:val="20"/>
                        </w:rPr>
                      </w:pPr>
                      <w:r w:rsidRPr="00B335BB">
                        <w:rPr>
                          <w:rFonts w:asciiTheme="majorHAnsi" w:hAnsiTheme="majorHAnsi" w:cs="Arial"/>
                          <w:b/>
                          <w:bCs/>
                          <w:color w:val="D42720"/>
                          <w:kern w:val="24"/>
                          <w:sz w:val="20"/>
                          <w:szCs w:val="20"/>
                        </w:rPr>
                        <w:t xml:space="preserve">FRANÇAIS </w:t>
                      </w:r>
                      <w:r w:rsidRPr="00B335BB">
                        <w:rPr>
                          <w:rFonts w:asciiTheme="majorHAnsi" w:hAnsiTheme="majorHAnsi" w:cs="Arial"/>
                          <w:color w:val="000000"/>
                          <w:kern w:val="24"/>
                          <w:sz w:val="20"/>
                          <w:szCs w:val="20"/>
                        </w:rPr>
                        <w:t xml:space="preserve"> </w:t>
                      </w:r>
                    </w:p>
                    <w:p w14:paraId="74BC4A55" w14:textId="77777777" w:rsidR="00B335BB" w:rsidRPr="00B335BB" w:rsidRDefault="00B335BB" w:rsidP="00B335BB">
                      <w:pPr>
                        <w:spacing w:before="2" w:after="2"/>
                        <w:jc w:val="both"/>
                        <w:rPr>
                          <w:rFonts w:asciiTheme="majorHAnsi" w:hAnsiTheme="majorHAnsi" w:cs="Arial"/>
                          <w:sz w:val="20"/>
                          <w:szCs w:val="20"/>
                        </w:rPr>
                      </w:pPr>
                      <w:r w:rsidRPr="00B335BB">
                        <w:rPr>
                          <w:rFonts w:asciiTheme="majorHAnsi" w:hAnsiTheme="majorHAnsi" w:cs="Arial"/>
                          <w:b/>
                          <w:sz w:val="20"/>
                          <w:szCs w:val="20"/>
                        </w:rPr>
                        <w:t xml:space="preserve">Imaginer, dire, célébrer le monde </w:t>
                      </w:r>
                      <w:r w:rsidRPr="00B335BB">
                        <w:rPr>
                          <w:rFonts w:asciiTheme="majorHAnsi" w:hAnsiTheme="majorHAnsi" w:cs="Arial"/>
                          <w:b/>
                          <w:bCs/>
                          <w:sz w:val="20"/>
                          <w:szCs w:val="20"/>
                        </w:rPr>
                        <w:t>-</w:t>
                      </w:r>
                      <w:r w:rsidRPr="00B335BB">
                        <w:rPr>
                          <w:rFonts w:asciiTheme="majorHAnsi" w:hAnsiTheme="majorHAnsi" w:cs="Arial"/>
                          <w:bCs/>
                          <w:sz w:val="20"/>
                          <w:szCs w:val="20"/>
                        </w:rPr>
                        <w:t xml:space="preserve"> découvrir des poèmes, des contes étiologiques, des paroles de célébration appartenant à différentes cultures ;</w:t>
                      </w:r>
                    </w:p>
                    <w:p w14:paraId="767C829B" w14:textId="77777777" w:rsidR="00B335BB" w:rsidRPr="00B335BB" w:rsidRDefault="00B335BB" w:rsidP="00B335BB">
                      <w:pPr>
                        <w:jc w:val="both"/>
                        <w:rPr>
                          <w:rFonts w:asciiTheme="majorHAnsi" w:hAnsiTheme="majorHAnsi" w:cs="Arial"/>
                          <w:bCs/>
                          <w:sz w:val="20"/>
                          <w:szCs w:val="20"/>
                        </w:rPr>
                      </w:pPr>
                      <w:r w:rsidRPr="00B335BB">
                        <w:rPr>
                          <w:rFonts w:asciiTheme="majorHAnsi" w:hAnsiTheme="majorHAnsi" w:cs="Arial"/>
                          <w:bCs/>
                          <w:sz w:val="20"/>
                          <w:szCs w:val="20"/>
                        </w:rPr>
                        <w:t xml:space="preserve">- comprendre l’aptitude du langage à dire le monde, à exprimer la relation de l’être humain à la nature, à rêver sur l’origine du monde ; </w:t>
                      </w:r>
                    </w:p>
                    <w:p w14:paraId="21AB6B86" w14:textId="77777777" w:rsidR="00B335BB" w:rsidRPr="00B335BB" w:rsidRDefault="00B335BB" w:rsidP="00B335BB">
                      <w:pPr>
                        <w:jc w:val="both"/>
                        <w:rPr>
                          <w:rFonts w:asciiTheme="majorHAnsi" w:hAnsiTheme="majorHAnsi" w:cs="Arial"/>
                          <w:sz w:val="20"/>
                          <w:szCs w:val="20"/>
                        </w:rPr>
                      </w:pPr>
                      <w:r w:rsidRPr="00B335BB">
                        <w:rPr>
                          <w:rFonts w:asciiTheme="majorHAnsi" w:hAnsiTheme="majorHAnsi" w:cs="Arial"/>
                          <w:bCs/>
                          <w:sz w:val="20"/>
                          <w:szCs w:val="20"/>
                        </w:rPr>
                        <w:t>- s’interroger sur la nature du langage poétique (sans acception stricte de genre</w:t>
                      </w:r>
                      <w:proofErr w:type="gramStart"/>
                      <w:r w:rsidRPr="00B335BB">
                        <w:rPr>
                          <w:rFonts w:asciiTheme="majorHAnsi" w:hAnsiTheme="majorHAnsi" w:cs="Arial"/>
                          <w:bCs/>
                          <w:sz w:val="20"/>
                          <w:szCs w:val="20"/>
                        </w:rPr>
                        <w:t>).</w:t>
                      </w:r>
                      <w:r w:rsidRPr="00B335BB">
                        <w:rPr>
                          <w:rFonts w:asciiTheme="majorHAnsi" w:hAnsiTheme="majorHAnsi" w:cs="Arial"/>
                          <w:sz w:val="20"/>
                          <w:szCs w:val="20"/>
                        </w:rPr>
                        <w:t>.</w:t>
                      </w:r>
                      <w:proofErr w:type="gramEnd"/>
                      <w:r w:rsidRPr="00B335BB">
                        <w:rPr>
                          <w:rFonts w:asciiTheme="majorHAnsi" w:hAnsiTheme="majorHAnsi" w:cs="Arial"/>
                          <w:sz w:val="20"/>
                          <w:szCs w:val="20"/>
                        </w:rPr>
                        <w:t xml:space="preserve"> / </w:t>
                      </w:r>
                    </w:p>
                    <w:p w14:paraId="0006ABB9" w14:textId="021179F4" w:rsidR="00B335BB" w:rsidRPr="008809D8" w:rsidRDefault="00B335BB" w:rsidP="00B335BB">
                      <w:pPr>
                        <w:jc w:val="both"/>
                        <w:rPr>
                          <w:rFonts w:asciiTheme="majorHAnsi" w:hAnsiTheme="majorHAnsi" w:cs="Arial"/>
                          <w:bCs/>
                          <w:sz w:val="20"/>
                          <w:szCs w:val="20"/>
                        </w:rPr>
                      </w:pPr>
                      <w:r w:rsidRPr="00B335BB">
                        <w:rPr>
                          <w:rFonts w:asciiTheme="majorHAnsi" w:hAnsiTheme="majorHAnsi" w:cs="Arial"/>
                          <w:b/>
                          <w:bCs/>
                          <w:sz w:val="20"/>
                          <w:szCs w:val="20"/>
                        </w:rPr>
                        <w:t>Récits de création ; création poétique</w:t>
                      </w:r>
                      <w:r w:rsidRPr="00B335BB">
                        <w:rPr>
                          <w:rFonts w:asciiTheme="majorHAnsi" w:hAnsiTheme="majorHAnsi" w:cs="Arial"/>
                          <w:bCs/>
                          <w:sz w:val="20"/>
                          <w:szCs w:val="20"/>
                        </w:rPr>
                        <w:t xml:space="preserve"> découvrir différents récits de création, appartenant à différentes cultures et des poèmes de célébration du monde et/ou</w:t>
                      </w:r>
                      <w:r w:rsidRPr="00B335BB">
                        <w:rPr>
                          <w:rFonts w:asciiTheme="majorHAnsi" w:hAnsiTheme="majorHAnsi" w:cs="Arial"/>
                          <w:bCs/>
                          <w:color w:val="FF0000"/>
                          <w:sz w:val="20"/>
                          <w:szCs w:val="20"/>
                        </w:rPr>
                        <w:t xml:space="preserve"> </w:t>
                      </w:r>
                      <w:r w:rsidRPr="00B335BB">
                        <w:rPr>
                          <w:rFonts w:asciiTheme="majorHAnsi" w:hAnsiTheme="majorHAnsi" w:cs="Arial"/>
                          <w:bCs/>
                          <w:sz w:val="20"/>
                          <w:szCs w:val="20"/>
                        </w:rPr>
                        <w:t>manifestant la puissance créatrice de la parole poétique</w:t>
                      </w:r>
                      <w:r w:rsidR="008809D8">
                        <w:rPr>
                          <w:rFonts w:asciiTheme="majorHAnsi" w:hAnsiTheme="majorHAnsi" w:cs="Arial"/>
                          <w:bCs/>
                          <w:sz w:val="20"/>
                          <w:szCs w:val="20"/>
                        </w:rPr>
                        <w:t xml:space="preserve"> ; </w:t>
                      </w:r>
                      <w:r w:rsidRPr="00B335BB">
                        <w:rPr>
                          <w:rFonts w:asciiTheme="majorHAnsi" w:hAnsiTheme="majorHAnsi" w:cs="Arial"/>
                          <w:bCs/>
                          <w:sz w:val="20"/>
                          <w:szCs w:val="20"/>
                        </w:rPr>
                        <w:t>comprendre en quoi ces récits et ces créations poétiques répondent à des questions fondamentales, et en quoi ils témoignent d’une conception du monde</w:t>
                      </w:r>
                      <w:r w:rsidR="008809D8">
                        <w:rPr>
                          <w:rFonts w:asciiTheme="majorHAnsi" w:hAnsiTheme="majorHAnsi" w:cs="Arial"/>
                          <w:bCs/>
                          <w:sz w:val="20"/>
                          <w:szCs w:val="20"/>
                        </w:rPr>
                        <w:t xml:space="preserve"> ; </w:t>
                      </w:r>
                      <w:r w:rsidRPr="00B335BB">
                        <w:rPr>
                          <w:rFonts w:asciiTheme="majorHAnsi" w:hAnsiTheme="majorHAnsi" w:cs="Arial"/>
                          <w:bCs/>
                          <w:sz w:val="20"/>
                          <w:szCs w:val="20"/>
                        </w:rPr>
                        <w:t>’interroger sur le statut de ces textes, sur les valeurs qu’ils expriment, sur leurs ressemblances et leurs différences.</w:t>
                      </w: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3600" behindDoc="0" locked="0" layoutInCell="1" allowOverlap="1" wp14:anchorId="060C28B4" wp14:editId="31C651FB">
                <wp:simplePos x="0" y="0"/>
                <wp:positionH relativeFrom="column">
                  <wp:posOffset>3278505</wp:posOffset>
                </wp:positionH>
                <wp:positionV relativeFrom="paragraph">
                  <wp:posOffset>889635</wp:posOffset>
                </wp:positionV>
                <wp:extent cx="3568700" cy="600710"/>
                <wp:effectExtent l="0" t="0" r="0" b="0"/>
                <wp:wrapSquare wrapText="bothSides"/>
                <wp:docPr id="7"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8700" cy="600710"/>
                        </a:xfrm>
                        <a:prstGeom prst="rect">
                          <a:avLst/>
                        </a:prstGeom>
                        <a:solidFill>
                          <a:schemeClr val="bg1">
                            <a:lumMod val="75000"/>
                          </a:schemeClr>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AFE2B4D" w14:textId="2ACB52C8" w:rsidR="00B335BB" w:rsidRPr="00D278F8" w:rsidRDefault="00E71B08" w:rsidP="00B335BB">
                            <w:pPr>
                              <w:spacing w:before="2" w:after="2"/>
                              <w:jc w:val="both"/>
                              <w:rPr>
                                <w:rFonts w:asciiTheme="majorHAnsi" w:hAnsiTheme="majorHAnsi"/>
                                <w:i/>
                                <w:iCs/>
                                <w:color w:val="000000"/>
                                <w:kern w:val="24"/>
                                <w:sz w:val="22"/>
                                <w:szCs w:val="22"/>
                              </w:rPr>
                            </w:pPr>
                            <w:r>
                              <w:rPr>
                                <w:rFonts w:asciiTheme="majorHAnsi" w:hAnsiTheme="majorHAnsi"/>
                                <w:b/>
                                <w:bCs/>
                                <w:i/>
                                <w:iCs/>
                                <w:color w:val="000000"/>
                                <w:kern w:val="24"/>
                                <w:sz w:val="22"/>
                                <w:szCs w:val="22"/>
                              </w:rPr>
                              <w:t>Projet</w:t>
                            </w:r>
                            <w:r w:rsidR="00B335BB">
                              <w:rPr>
                                <w:rFonts w:asciiTheme="majorHAnsi" w:hAnsiTheme="majorHAnsi"/>
                                <w:b/>
                                <w:bCs/>
                                <w:i/>
                                <w:iCs/>
                                <w:color w:val="000000"/>
                                <w:kern w:val="24"/>
                                <w:sz w:val="22"/>
                                <w:szCs w:val="22"/>
                              </w:rPr>
                              <w:t xml:space="preserve"> culturel de territoire  </w:t>
                            </w:r>
                            <w:r w:rsidR="00B335BB">
                              <w:rPr>
                                <w:rFonts w:asciiTheme="majorHAnsi" w:hAnsiTheme="majorHAnsi"/>
                                <w:i/>
                                <w:iCs/>
                                <w:color w:val="000000"/>
                                <w:kern w:val="24"/>
                                <w:sz w:val="22"/>
                                <w:szCs w:val="22"/>
                              </w:rPr>
                              <w:t>C</w:t>
                            </w:r>
                            <w:r w:rsidR="00B335BB" w:rsidRPr="00D278F8">
                              <w:rPr>
                                <w:rFonts w:asciiTheme="majorHAnsi" w:hAnsiTheme="majorHAnsi"/>
                                <w:i/>
                                <w:iCs/>
                                <w:color w:val="000000"/>
                                <w:kern w:val="24"/>
                                <w:sz w:val="22"/>
                                <w:szCs w:val="22"/>
                              </w:rPr>
                              <w:t>ycle 3 Extraits des programmes d’enseignement du cycle de consolidation Bulletin Officiel spécial n°11 du 26 novembre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60C28B4" id="Zone de texte 4" o:spid="_x0000_s1044" type="#_x0000_t202" style="position:absolute;margin-left:258.15pt;margin-top:70.05pt;width:281pt;height:4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" fillcolor="#bfbfbf [2412]" stroked="f">
                <v:textbox>
                  <w:txbxContent>
                    <w:p w14:paraId="5AFE2B4D" w14:textId="2ACB52C8" w:rsidR="00B335BB" w:rsidRPr="00D278F8" w:rsidRDefault="00E71B08" w:rsidP="00B335BB">
                      <w:pPr>
                        <w:spacing w:before="2" w:after="2"/>
                        <w:jc w:val="both"/>
                        <w:rPr>
                          <w:rFonts w:asciiTheme="majorHAnsi" w:hAnsiTheme="majorHAnsi"/>
                          <w:i/>
                          <w:iCs/>
                          <w:color w:val="000000"/>
                          <w:kern w:val="24"/>
                          <w:sz w:val="22"/>
                          <w:szCs w:val="22"/>
                        </w:rPr>
                      </w:pPr>
                      <w:r>
                        <w:rPr>
                          <w:rFonts w:asciiTheme="majorHAnsi" w:hAnsiTheme="majorHAnsi"/>
                          <w:b/>
                          <w:bCs/>
                          <w:i/>
                          <w:iCs/>
                          <w:color w:val="000000"/>
                          <w:kern w:val="24"/>
                          <w:sz w:val="22"/>
                          <w:szCs w:val="22"/>
                        </w:rPr>
                        <w:t>Projet</w:t>
                      </w:r>
                      <w:r w:rsidR="00B335BB">
                        <w:rPr>
                          <w:rFonts w:asciiTheme="majorHAnsi" w:hAnsiTheme="majorHAnsi"/>
                          <w:b/>
                          <w:bCs/>
                          <w:i/>
                          <w:iCs/>
                          <w:color w:val="000000"/>
                          <w:kern w:val="24"/>
                          <w:sz w:val="22"/>
                          <w:szCs w:val="22"/>
                        </w:rPr>
                        <w:t xml:space="preserve"> culturel de </w:t>
                      </w:r>
                      <w:proofErr w:type="gramStart"/>
                      <w:r w:rsidR="00B335BB">
                        <w:rPr>
                          <w:rFonts w:asciiTheme="majorHAnsi" w:hAnsiTheme="majorHAnsi"/>
                          <w:b/>
                          <w:bCs/>
                          <w:i/>
                          <w:iCs/>
                          <w:color w:val="000000"/>
                          <w:kern w:val="24"/>
                          <w:sz w:val="22"/>
                          <w:szCs w:val="22"/>
                        </w:rPr>
                        <w:t xml:space="preserve">territoire  </w:t>
                      </w:r>
                      <w:r w:rsidR="00B335BB">
                        <w:rPr>
                          <w:rFonts w:asciiTheme="majorHAnsi" w:hAnsiTheme="majorHAnsi"/>
                          <w:i/>
                          <w:iCs/>
                          <w:color w:val="000000"/>
                          <w:kern w:val="24"/>
                          <w:sz w:val="22"/>
                          <w:szCs w:val="22"/>
                        </w:rPr>
                        <w:t>C</w:t>
                      </w:r>
                      <w:r w:rsidR="00B335BB" w:rsidRPr="00D278F8">
                        <w:rPr>
                          <w:rFonts w:asciiTheme="majorHAnsi" w:hAnsiTheme="majorHAnsi"/>
                          <w:i/>
                          <w:iCs/>
                          <w:color w:val="000000"/>
                          <w:kern w:val="24"/>
                          <w:sz w:val="22"/>
                          <w:szCs w:val="22"/>
                        </w:rPr>
                        <w:t>ycle</w:t>
                      </w:r>
                      <w:proofErr w:type="gramEnd"/>
                      <w:r w:rsidR="00B335BB" w:rsidRPr="00D278F8">
                        <w:rPr>
                          <w:rFonts w:asciiTheme="majorHAnsi" w:hAnsiTheme="majorHAnsi"/>
                          <w:i/>
                          <w:iCs/>
                          <w:color w:val="000000"/>
                          <w:kern w:val="24"/>
                          <w:sz w:val="22"/>
                          <w:szCs w:val="22"/>
                        </w:rPr>
                        <w:t xml:space="preserve"> 3 Extraits des programmes d’enseignement du cycle de consolidation Bulletin Officiel spécial n°11 du 26 novembre 2015</w:t>
                      </w:r>
                    </w:p>
                  </w:txbxContent>
                </v:textbox>
                <w10:wrap type="square"/>
              </v:shape>
            </w:pict>
          </mc:Fallback>
        </mc:AlternateContent>
      </w:r>
      <w:r w:rsidRPr="00B335BB">
        <w:rPr>
          <w:rFonts w:ascii="Arial" w:hAnsi="Arial" w:cs="Arial"/>
          <w:noProof/>
          <w:sz w:val="20"/>
          <w:szCs w:val="20"/>
        </w:rPr>
        <mc:AlternateContent>
          <mc:Choice Requires="wps">
            <w:drawing>
              <wp:anchor distT="0" distB="0" distL="114300" distR="114300" simplePos="0" relativeHeight="251680768" behindDoc="0" locked="0" layoutInCell="1" allowOverlap="1" wp14:anchorId="08AAC418" wp14:editId="1F9F5A91">
                <wp:simplePos x="0" y="0"/>
                <wp:positionH relativeFrom="column">
                  <wp:posOffset>-316865</wp:posOffset>
                </wp:positionH>
                <wp:positionV relativeFrom="paragraph">
                  <wp:posOffset>17145</wp:posOffset>
                </wp:positionV>
                <wp:extent cx="3428365" cy="1255395"/>
                <wp:effectExtent l="12700" t="12700" r="26035" b="27305"/>
                <wp:wrapThrough wrapText="bothSides">
                  <wp:wrapPolygon edited="0">
                    <wp:start x="-80" y="-219"/>
                    <wp:lineTo x="-80" y="21851"/>
                    <wp:lineTo x="21684" y="21851"/>
                    <wp:lineTo x="21684" y="-219"/>
                    <wp:lineTo x="-80" y="-219"/>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8365" cy="1255395"/>
                        </a:xfrm>
                        <a:prstGeom prst="rect">
                          <a:avLst/>
                        </a:prstGeom>
                        <a:solidFill>
                          <a:srgbClr val="6C4E91">
                            <a:alpha val="16000"/>
                          </a:srgbClr>
                        </a:solidFill>
                        <a:ln w="38100" cmpd="sng">
                          <a:solidFill>
                            <a:srgbClr val="6C4E91"/>
                          </a:solidFill>
                        </a:ln>
                      </wps:spPr>
                      <wps:txbx>
                        <w:txbxContent>
                          <w:p w14:paraId="013339C0" w14:textId="77777777" w:rsidR="00B335BB" w:rsidRPr="00B335BB" w:rsidRDefault="00B335BB" w:rsidP="00B335BB">
                            <w:pPr>
                              <w:spacing w:before="2" w:after="2"/>
                              <w:jc w:val="both"/>
                              <w:rPr>
                                <w:rFonts w:asciiTheme="majorHAnsi" w:hAnsiTheme="majorHAnsi"/>
                                <w:sz w:val="20"/>
                                <w:szCs w:val="20"/>
                              </w:rPr>
                            </w:pPr>
                            <w:r w:rsidRPr="00B335BB">
                              <w:rPr>
                                <w:rFonts w:asciiTheme="majorHAnsi" w:hAnsiTheme="majorHAnsi"/>
                                <w:b/>
                                <w:bCs/>
                                <w:color w:val="6C4E91"/>
                                <w:kern w:val="24"/>
                                <w:sz w:val="20"/>
                                <w:szCs w:val="20"/>
                              </w:rPr>
                              <w:t xml:space="preserve">HISTOIRE  </w:t>
                            </w:r>
                            <w:r w:rsidRPr="00B335BB">
                              <w:rPr>
                                <w:rFonts w:asciiTheme="majorHAnsi" w:hAnsiTheme="majorHAnsi" w:cs="Calibri"/>
                                <w:b/>
                                <w:bCs/>
                                <w:sz w:val="20"/>
                                <w:szCs w:val="20"/>
                              </w:rPr>
                              <w:t>Thème 2 : Mythes</w:t>
                            </w:r>
                            <w:r w:rsidRPr="00B335BB">
                              <w:rPr>
                                <w:rFonts w:asciiTheme="majorHAnsi" w:hAnsiTheme="majorHAnsi" w:cs="Calibri"/>
                                <w:bCs/>
                                <w:sz w:val="20"/>
                                <w:szCs w:val="20"/>
                              </w:rPr>
                              <w:t xml:space="preserve"> </w:t>
                            </w:r>
                            <w:r w:rsidRPr="00B335BB">
                              <w:rPr>
                                <w:rFonts w:asciiTheme="majorHAnsi" w:hAnsiTheme="majorHAnsi" w:cs="Calibri"/>
                                <w:b/>
                                <w:sz w:val="20"/>
                                <w:szCs w:val="20"/>
                              </w:rPr>
                              <w:t xml:space="preserve">fondateurs, croyances et citoyenneté dans la Méditerranée antique </w:t>
                            </w:r>
                            <w:proofErr w:type="gramStart"/>
                            <w:r w:rsidRPr="00B335BB">
                              <w:rPr>
                                <w:rFonts w:asciiTheme="majorHAnsi" w:hAnsiTheme="majorHAnsi" w:cs="Calibri"/>
                                <w:b/>
                                <w:sz w:val="20"/>
                                <w:szCs w:val="20"/>
                              </w:rPr>
                              <w:t>au I</w:t>
                            </w:r>
                            <w:r w:rsidRPr="00B335BB">
                              <w:rPr>
                                <w:rFonts w:asciiTheme="majorHAnsi" w:hAnsiTheme="majorHAnsi" w:cs="Calibri"/>
                                <w:b/>
                                <w:sz w:val="20"/>
                                <w:szCs w:val="20"/>
                                <w:vertAlign w:val="superscript"/>
                              </w:rPr>
                              <w:t>er</w:t>
                            </w:r>
                            <w:proofErr w:type="gramEnd"/>
                            <w:r w:rsidRPr="00B335BB">
                              <w:rPr>
                                <w:rFonts w:asciiTheme="majorHAnsi" w:hAnsiTheme="majorHAnsi" w:cs="Calibri"/>
                                <w:b/>
                                <w:sz w:val="20"/>
                                <w:szCs w:val="20"/>
                              </w:rPr>
                              <w:t xml:space="preserve"> millénaire avant J.-C.  </w:t>
                            </w:r>
                            <w:r w:rsidRPr="00B335BB">
                              <w:rPr>
                                <w:rFonts w:asciiTheme="majorHAnsi" w:hAnsiTheme="majorHAnsi" w:cs="Calibri"/>
                                <w:sz w:val="20"/>
                                <w:szCs w:val="20"/>
                              </w:rPr>
                              <w:t xml:space="preserve">Toujours dans le souci de distinguer histoire et fiction, ce thème permet à l’élève de confronter à plusieurs reprises faits historiques et croyances. Les récits mythiques et bibliques sont mis en relation avec les découvertes archéologiques. </w:t>
                            </w: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08AAC418" id="Rectangle 26" o:spid="_x0000_s1045" style="position:absolute;margin-left:-24.95pt;margin-top:1.35pt;width:269.95pt;height:98.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" fillcolor="#6c4e91" strokecolor="#6c4e91" strokeweight="3pt">
                <v:fill opacity="10537f"/>
                <v:path arrowok="t"/>
                <v:textbox>
                  <w:txbxContent>
                    <w:p w14:paraId="013339C0" w14:textId="77777777" w:rsidR="00B335BB" w:rsidRPr="00B335BB" w:rsidRDefault="00B335BB" w:rsidP="00B335BB">
                      <w:pPr>
                        <w:spacing w:before="2" w:after="2"/>
                        <w:jc w:val="both"/>
                        <w:rPr>
                          <w:rFonts w:asciiTheme="majorHAnsi" w:hAnsiTheme="majorHAnsi"/>
                          <w:sz w:val="20"/>
                          <w:szCs w:val="20"/>
                        </w:rPr>
                      </w:pPr>
                      <w:proofErr w:type="gramStart"/>
                      <w:r w:rsidRPr="00B335BB">
                        <w:rPr>
                          <w:rFonts w:asciiTheme="majorHAnsi" w:hAnsiTheme="majorHAnsi"/>
                          <w:b/>
                          <w:bCs/>
                          <w:color w:val="6C4E91"/>
                          <w:kern w:val="24"/>
                          <w:sz w:val="20"/>
                          <w:szCs w:val="20"/>
                        </w:rPr>
                        <w:t xml:space="preserve">HISTOIRE  </w:t>
                      </w:r>
                      <w:r w:rsidRPr="00B335BB">
                        <w:rPr>
                          <w:rFonts w:asciiTheme="majorHAnsi" w:hAnsiTheme="majorHAnsi" w:cs="Calibri"/>
                          <w:b/>
                          <w:bCs/>
                          <w:sz w:val="20"/>
                          <w:szCs w:val="20"/>
                        </w:rPr>
                        <w:t>Thème</w:t>
                      </w:r>
                      <w:proofErr w:type="gramEnd"/>
                      <w:r w:rsidRPr="00B335BB">
                        <w:rPr>
                          <w:rFonts w:asciiTheme="majorHAnsi" w:hAnsiTheme="majorHAnsi" w:cs="Calibri"/>
                          <w:b/>
                          <w:bCs/>
                          <w:sz w:val="20"/>
                          <w:szCs w:val="20"/>
                        </w:rPr>
                        <w:t xml:space="preserve"> 2 : Mythes</w:t>
                      </w:r>
                      <w:r w:rsidRPr="00B335BB">
                        <w:rPr>
                          <w:rFonts w:asciiTheme="majorHAnsi" w:hAnsiTheme="majorHAnsi" w:cs="Calibri"/>
                          <w:bCs/>
                          <w:sz w:val="20"/>
                          <w:szCs w:val="20"/>
                        </w:rPr>
                        <w:t xml:space="preserve"> </w:t>
                      </w:r>
                      <w:r w:rsidRPr="00B335BB">
                        <w:rPr>
                          <w:rFonts w:asciiTheme="majorHAnsi" w:hAnsiTheme="majorHAnsi" w:cs="Calibri"/>
                          <w:b/>
                          <w:sz w:val="20"/>
                          <w:szCs w:val="20"/>
                        </w:rPr>
                        <w:t>fondateurs, croyances et citoyenneté dans la Méditerranée antique au I</w:t>
                      </w:r>
                      <w:r w:rsidRPr="00B335BB">
                        <w:rPr>
                          <w:rFonts w:asciiTheme="majorHAnsi" w:hAnsiTheme="majorHAnsi" w:cs="Calibri"/>
                          <w:b/>
                          <w:sz w:val="20"/>
                          <w:szCs w:val="20"/>
                          <w:vertAlign w:val="superscript"/>
                        </w:rPr>
                        <w:t>er</w:t>
                      </w:r>
                      <w:r w:rsidRPr="00B335BB">
                        <w:rPr>
                          <w:rFonts w:asciiTheme="majorHAnsi" w:hAnsiTheme="majorHAnsi" w:cs="Calibri"/>
                          <w:b/>
                          <w:sz w:val="20"/>
                          <w:szCs w:val="20"/>
                        </w:rPr>
                        <w:t xml:space="preserve"> millénaire avant J.-C.  </w:t>
                      </w:r>
                      <w:r w:rsidRPr="00B335BB">
                        <w:rPr>
                          <w:rFonts w:asciiTheme="majorHAnsi" w:hAnsiTheme="majorHAnsi" w:cs="Calibri"/>
                          <w:sz w:val="20"/>
                          <w:szCs w:val="20"/>
                        </w:rPr>
                        <w:t xml:space="preserve">Toujours dans le souci de distinguer histoire et fiction, ce thème permet à l’élève de confronter à plusieurs reprises faits historiques et croyances. Les récits mythiques et bibliques sont mis en relation avec les découvertes archéologiques. </w:t>
                      </w: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81792" behindDoc="0" locked="0" layoutInCell="1" allowOverlap="1" wp14:anchorId="7A8273A4" wp14:editId="0371ACF8">
                <wp:simplePos x="0" y="0"/>
                <wp:positionH relativeFrom="column">
                  <wp:posOffset>-316865</wp:posOffset>
                </wp:positionH>
                <wp:positionV relativeFrom="paragraph">
                  <wp:posOffset>1374242</wp:posOffset>
                </wp:positionV>
                <wp:extent cx="3428365" cy="1343660"/>
                <wp:effectExtent l="12700" t="12700" r="26035" b="27940"/>
                <wp:wrapThrough wrapText="bothSides">
                  <wp:wrapPolygon edited="0">
                    <wp:start x="-80" y="-204"/>
                    <wp:lineTo x="-80" y="21845"/>
                    <wp:lineTo x="21684" y="21845"/>
                    <wp:lineTo x="21684" y="-204"/>
                    <wp:lineTo x="-80" y="-204"/>
                  </wp:wrapPolygon>
                </wp:wrapThrough>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8365" cy="1343660"/>
                        </a:xfrm>
                        <a:prstGeom prst="rect">
                          <a:avLst/>
                        </a:prstGeom>
                        <a:solidFill>
                          <a:srgbClr val="6C4E91">
                            <a:alpha val="16000"/>
                          </a:srgbClr>
                        </a:solidFill>
                        <a:ln w="38100" cmpd="sng">
                          <a:solidFill>
                            <a:srgbClr val="6C4E91"/>
                          </a:solidFill>
                        </a:ln>
                      </wps:spPr>
                      <wps:txbx>
                        <w:txbxContent>
                          <w:p w14:paraId="6A9FD649" w14:textId="77777777" w:rsidR="00B335BB" w:rsidRPr="00B335BB" w:rsidRDefault="00B335BB" w:rsidP="00B335BB">
                            <w:pPr>
                              <w:jc w:val="both"/>
                              <w:rPr>
                                <w:rFonts w:asciiTheme="majorHAnsi" w:hAnsiTheme="majorHAnsi" w:cs="Calibri"/>
                                <w:b/>
                                <w:sz w:val="20"/>
                                <w:szCs w:val="20"/>
                              </w:rPr>
                            </w:pPr>
                            <w:r w:rsidRPr="00B335BB">
                              <w:rPr>
                                <w:rFonts w:asciiTheme="majorHAnsi" w:hAnsiTheme="majorHAnsi"/>
                                <w:b/>
                                <w:bCs/>
                                <w:color w:val="6C4E91"/>
                                <w:kern w:val="24"/>
                                <w:sz w:val="20"/>
                                <w:szCs w:val="20"/>
                              </w:rPr>
                              <w:t>GEOGRAPHIE</w:t>
                            </w:r>
                            <w:r w:rsidRPr="00B335BB">
                              <w:rPr>
                                <w:rFonts w:asciiTheme="majorHAnsi" w:hAnsiTheme="majorHAnsi" w:cs="Calibri"/>
                                <w:b/>
                                <w:sz w:val="20"/>
                                <w:szCs w:val="20"/>
                              </w:rPr>
                              <w:t xml:space="preserve"> Thème 2 Habiter un espace de faible densité.</w:t>
                            </w:r>
                            <w:r w:rsidRPr="00B335BB">
                              <w:rPr>
                                <w:rFonts w:asciiTheme="majorHAnsi" w:hAnsiTheme="majorHAnsi" w:cs="Calibri"/>
                                <w:sz w:val="20"/>
                                <w:szCs w:val="20"/>
                              </w:rPr>
                              <w:t xml:space="preserve"> Certains espaces présentent des contraintes particulières pour l’occupation humaine. Les sociétés, suivant leurs traditions culturelles et les moyens dont elles disposent, les subissent, s’y adaptent, les surmontent voire les transforment en atouts. On mettra en évidence les représentations dont ces espaces sont parfois l’objet ainsi que les dynamiques qui leur sont propres, notamment pour se doter d’une très grande biodiversité.</w:t>
                            </w:r>
                          </w:p>
                          <w:p w14:paraId="10EC91D7" w14:textId="77777777" w:rsidR="00B335BB" w:rsidRPr="00B335BB" w:rsidRDefault="00B335BB" w:rsidP="00B335BB">
                            <w:pPr>
                              <w:jc w:val="center"/>
                              <w:rPr>
                                <w:rFonts w:cs="Calibri"/>
                                <w:sz w:val="22"/>
                                <w:szCs w:val="22"/>
                              </w:rPr>
                            </w:pPr>
                          </w:p>
                          <w:p w14:paraId="5EA3A2B2" w14:textId="77777777" w:rsidR="00B335BB" w:rsidRPr="00B335BB" w:rsidRDefault="00B335BB" w:rsidP="00B335BB">
                            <w:pPr>
                              <w:spacing w:before="2" w:after="2"/>
                              <w:rPr>
                                <w:rFonts w:ascii="Calibri" w:hAnsi="Calibri" w:cs="Calibri"/>
                                <w:sz w:val="22"/>
                                <w:szCs w:val="22"/>
                              </w:rPr>
                            </w:pPr>
                          </w:p>
                          <w:p w14:paraId="46A56C57" w14:textId="77777777" w:rsidR="00B335BB" w:rsidRPr="00B335BB" w:rsidRDefault="00B335BB" w:rsidP="00B335BB">
                            <w:pPr>
                              <w:spacing w:before="2" w:after="2"/>
                              <w:rPr>
                                <w:sz w:val="22"/>
                                <w:szCs w:val="22"/>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7A8273A4" id="Rectangle 27" o:spid="_x0000_s1046" style="position:absolute;margin-left:-24.95pt;margin-top:108.2pt;width:269.95pt;height:10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" fillcolor="#6c4e91" strokecolor="#6c4e91" strokeweight="3pt">
                <v:fill opacity="10537f"/>
                <v:path arrowok="t"/>
                <v:textbox>
                  <w:txbxContent>
                    <w:p w14:paraId="6A9FD649" w14:textId="77777777" w:rsidR="00B335BB" w:rsidRPr="00B335BB" w:rsidRDefault="00B335BB" w:rsidP="00B335BB">
                      <w:pPr>
                        <w:jc w:val="both"/>
                        <w:rPr>
                          <w:rFonts w:asciiTheme="majorHAnsi" w:hAnsiTheme="majorHAnsi" w:cs="Calibri"/>
                          <w:b/>
                          <w:sz w:val="20"/>
                          <w:szCs w:val="20"/>
                        </w:rPr>
                      </w:pPr>
                      <w:r w:rsidRPr="00B335BB">
                        <w:rPr>
                          <w:rFonts w:asciiTheme="majorHAnsi" w:hAnsiTheme="majorHAnsi"/>
                          <w:b/>
                          <w:bCs/>
                          <w:color w:val="6C4E91"/>
                          <w:kern w:val="24"/>
                          <w:sz w:val="20"/>
                          <w:szCs w:val="20"/>
                        </w:rPr>
                        <w:t>GEOGRAPHIE</w:t>
                      </w:r>
                      <w:r w:rsidRPr="00B335BB">
                        <w:rPr>
                          <w:rFonts w:asciiTheme="majorHAnsi" w:hAnsiTheme="majorHAnsi" w:cs="Calibri"/>
                          <w:b/>
                          <w:sz w:val="20"/>
                          <w:szCs w:val="20"/>
                        </w:rPr>
                        <w:t xml:space="preserve"> Thème 2 Habiter un espace de faible densité.</w:t>
                      </w:r>
                      <w:r w:rsidRPr="00B335BB">
                        <w:rPr>
                          <w:rFonts w:asciiTheme="majorHAnsi" w:hAnsiTheme="majorHAnsi" w:cs="Calibri"/>
                          <w:sz w:val="20"/>
                          <w:szCs w:val="20"/>
                        </w:rPr>
                        <w:t xml:space="preserve"> Certains espaces présentent des contraintes particulières pour l’occupation humaine. Les sociétés, suivant leurs traditions culturelles et les moyens dont elles disposent, les subissent, s’y adaptent, les surmontent voire les transforment en atouts. On mettra en évidence les représentations dont ces espaces sont parfois l’objet ainsi que les dynamiques qui leur sont propres, notamment pour se doter d’une très grande biodiversité.</w:t>
                      </w:r>
                    </w:p>
                    <w:p w14:paraId="10EC91D7" w14:textId="77777777" w:rsidR="00B335BB" w:rsidRPr="00B335BB" w:rsidRDefault="00B335BB" w:rsidP="00B335BB">
                      <w:pPr>
                        <w:jc w:val="center"/>
                        <w:rPr>
                          <w:rFonts w:cs="Calibri"/>
                          <w:sz w:val="22"/>
                          <w:szCs w:val="22"/>
                        </w:rPr>
                      </w:pPr>
                    </w:p>
                    <w:p w14:paraId="5EA3A2B2" w14:textId="77777777" w:rsidR="00B335BB" w:rsidRPr="00B335BB" w:rsidRDefault="00B335BB" w:rsidP="00B335BB">
                      <w:pPr>
                        <w:spacing w:before="2" w:after="2"/>
                        <w:rPr>
                          <w:rFonts w:ascii="Calibri" w:hAnsi="Calibri" w:cs="Calibri"/>
                          <w:sz w:val="22"/>
                          <w:szCs w:val="22"/>
                        </w:rPr>
                      </w:pPr>
                    </w:p>
                    <w:p w14:paraId="46A56C57" w14:textId="77777777" w:rsidR="00B335BB" w:rsidRPr="00B335BB" w:rsidRDefault="00B335BB" w:rsidP="00B335BB">
                      <w:pPr>
                        <w:spacing w:before="2" w:after="2"/>
                        <w:rPr>
                          <w:sz w:val="22"/>
                          <w:szCs w:val="22"/>
                        </w:rPr>
                      </w:pPr>
                    </w:p>
                  </w:txbxContent>
                </v:textbox>
                <w10:wrap type="through"/>
              </v:rect>
            </w:pict>
          </mc:Fallback>
        </mc:AlternateContent>
      </w:r>
      <w:r w:rsidRPr="00B335BB">
        <w:rPr>
          <w:rFonts w:ascii="Arial" w:hAnsi="Arial" w:cs="Arial"/>
          <w:noProof/>
          <w:sz w:val="20"/>
          <w:szCs w:val="20"/>
        </w:rPr>
        <mc:AlternateContent>
          <mc:Choice Requires="wps">
            <w:drawing>
              <wp:anchor distT="0" distB="0" distL="114300" distR="114300" simplePos="0" relativeHeight="251679744" behindDoc="0" locked="0" layoutInCell="1" allowOverlap="1" wp14:anchorId="67C9EA44" wp14:editId="7C980F20">
                <wp:simplePos x="0" y="0"/>
                <wp:positionH relativeFrom="column">
                  <wp:posOffset>-316865</wp:posOffset>
                </wp:positionH>
                <wp:positionV relativeFrom="paragraph">
                  <wp:posOffset>2835705</wp:posOffset>
                </wp:positionV>
                <wp:extent cx="3428365" cy="1530350"/>
                <wp:effectExtent l="12700" t="12700" r="26035" b="31750"/>
                <wp:wrapThrough wrapText="bothSides">
                  <wp:wrapPolygon edited="0">
                    <wp:start x="-80" y="-179"/>
                    <wp:lineTo x="-80" y="21869"/>
                    <wp:lineTo x="21684" y="21869"/>
                    <wp:lineTo x="21684" y="-179"/>
                    <wp:lineTo x="-80" y="-179"/>
                  </wp:wrapPolygon>
                </wp:wrapThrough>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8365" cy="1530350"/>
                        </a:xfrm>
                        <a:prstGeom prst="rect">
                          <a:avLst/>
                        </a:prstGeom>
                        <a:solidFill>
                          <a:srgbClr val="607A37">
                            <a:alpha val="10000"/>
                          </a:srgbClr>
                        </a:solidFill>
                        <a:ln w="38100" cmpd="sng">
                          <a:solidFill>
                            <a:srgbClr val="607A37"/>
                          </a:solidFill>
                        </a:ln>
                      </wps:spPr>
                      <wps:txbx>
                        <w:txbxContent>
                          <w:p w14:paraId="694BD018" w14:textId="77777777" w:rsidR="00B335BB" w:rsidRPr="00B335BB" w:rsidRDefault="00B335BB" w:rsidP="00B335BB">
                            <w:pPr>
                              <w:contextualSpacing/>
                              <w:jc w:val="both"/>
                              <w:rPr>
                                <w:rFonts w:asciiTheme="majorHAnsi" w:hAnsiTheme="majorHAnsi" w:cs="Calibri"/>
                                <w:sz w:val="20"/>
                                <w:szCs w:val="20"/>
                              </w:rPr>
                            </w:pPr>
                            <w:r w:rsidRPr="00B335BB">
                              <w:rPr>
                                <w:rFonts w:asciiTheme="majorHAnsi" w:hAnsiTheme="majorHAnsi"/>
                                <w:b/>
                                <w:bCs/>
                                <w:color w:val="607A37"/>
                                <w:kern w:val="24"/>
                                <w:sz w:val="20"/>
                                <w:szCs w:val="20"/>
                              </w:rPr>
                              <w:t>SCIENCES ET TECHNOLOGIE</w:t>
                            </w:r>
                            <w:r w:rsidRPr="00B335BB">
                              <w:rPr>
                                <w:rFonts w:asciiTheme="majorHAnsi" w:hAnsiTheme="majorHAnsi" w:cs="Calibri"/>
                                <w:b/>
                                <w:sz w:val="20"/>
                                <w:szCs w:val="20"/>
                              </w:rPr>
                              <w:t xml:space="preserve"> Le vivant, sa diversité et les fonctions qui le caractérisent</w:t>
                            </w:r>
                            <w:r w:rsidRPr="00B335BB">
                              <w:rPr>
                                <w:rFonts w:asciiTheme="majorHAnsi" w:hAnsiTheme="majorHAnsi" w:cs="Calibri"/>
                                <w:sz w:val="20"/>
                                <w:szCs w:val="20"/>
                              </w:rPr>
                              <w:t xml:space="preserve"> Diversités actuelle et passée des espèces. Évolution des espèces vivantes.</w:t>
                            </w:r>
                          </w:p>
                          <w:p w14:paraId="1C7B124C" w14:textId="77777777" w:rsidR="00B335BB" w:rsidRPr="00B335BB" w:rsidRDefault="00B335BB" w:rsidP="00B335BB">
                            <w:pPr>
                              <w:contextualSpacing/>
                              <w:jc w:val="both"/>
                              <w:rPr>
                                <w:rFonts w:asciiTheme="majorHAnsi" w:hAnsiTheme="majorHAnsi" w:cs="Calibri"/>
                                <w:sz w:val="20"/>
                                <w:szCs w:val="20"/>
                              </w:rPr>
                            </w:pPr>
                            <w:r w:rsidRPr="00B335BB">
                              <w:rPr>
                                <w:rFonts w:asciiTheme="majorHAnsi" w:hAnsiTheme="majorHAnsi" w:cs="Calibri"/>
                                <w:b/>
                                <w:sz w:val="20"/>
                                <w:szCs w:val="20"/>
                              </w:rPr>
                              <w:t>La planète Terre. Les êtres vivants dans leur environnement</w:t>
                            </w:r>
                            <w:r w:rsidRPr="00B335BB">
                              <w:rPr>
                                <w:rFonts w:asciiTheme="majorHAnsi" w:hAnsiTheme="majorHAnsi" w:cs="Calibri"/>
                                <w:sz w:val="20"/>
                                <w:szCs w:val="20"/>
                              </w:rPr>
                              <w:t xml:space="preserve"> Identifier les composantes biologiques et géologiques d’un paysage. Paysages, géologie locale, interactions avec l’environnement et le peuplement.</w:t>
                            </w:r>
                          </w:p>
                          <w:p w14:paraId="2CC0FF31" w14:textId="2F02232D" w:rsidR="00B335BB" w:rsidRPr="00B335BB" w:rsidRDefault="00B335BB" w:rsidP="00B335BB">
                            <w:pPr>
                              <w:jc w:val="both"/>
                              <w:rPr>
                                <w:rFonts w:asciiTheme="majorHAnsi" w:hAnsiTheme="majorHAnsi" w:cs="Calibri"/>
                                <w:sz w:val="20"/>
                                <w:szCs w:val="20"/>
                              </w:rPr>
                            </w:pPr>
                            <w:r w:rsidRPr="00B335BB">
                              <w:rPr>
                                <w:rFonts w:asciiTheme="majorHAnsi" w:hAnsiTheme="majorHAnsi" w:cs="Calibri"/>
                                <w:b/>
                                <w:sz w:val="20"/>
                                <w:szCs w:val="20"/>
                              </w:rPr>
                              <w:t xml:space="preserve"> Identifier des enjeux liés à l’environnement</w:t>
                            </w:r>
                            <w:r w:rsidRPr="00B335BB">
                              <w:rPr>
                                <w:rFonts w:asciiTheme="majorHAnsi" w:hAnsiTheme="majorHAnsi" w:cs="Calibri"/>
                                <w:sz w:val="20"/>
                                <w:szCs w:val="20"/>
                              </w:rPr>
                              <w:t xml:space="preserve"> Décrire un milieu de vie dans ses diverses composantes.</w:t>
                            </w:r>
                          </w:p>
                          <w:p w14:paraId="030ACAFA" w14:textId="77777777" w:rsidR="00B335BB" w:rsidRPr="00B335BB" w:rsidRDefault="00B335BB" w:rsidP="00B335BB">
                            <w:pPr>
                              <w:spacing w:before="2" w:after="2"/>
                              <w:rPr>
                                <w:sz w:val="22"/>
                                <w:szCs w:val="22"/>
                              </w:rPr>
                            </w:pPr>
                          </w:p>
                        </w:txbxContent>
                      </wps:txbx>
                      <wps:bodyPr wrap="square">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7C9EA44" id="_x0000_s1047" style="position:absolute;margin-left:-24.95pt;margin-top:223.3pt;width:269.95pt;height:1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" fillcolor="#607a37" strokecolor="#607a37" strokeweight="3pt">
                <v:fill opacity="6682f"/>
                <v:path arrowok="t"/>
                <v:textbox>
                  <w:txbxContent>
                    <w:p w14:paraId="694BD018" w14:textId="77777777" w:rsidR="00B335BB" w:rsidRPr="00B335BB" w:rsidRDefault="00B335BB" w:rsidP="00B335BB">
                      <w:pPr>
                        <w:contextualSpacing/>
                        <w:jc w:val="both"/>
                        <w:rPr>
                          <w:rFonts w:asciiTheme="majorHAnsi" w:hAnsiTheme="majorHAnsi" w:cs="Calibri"/>
                          <w:sz w:val="20"/>
                          <w:szCs w:val="20"/>
                        </w:rPr>
                      </w:pPr>
                      <w:r w:rsidRPr="00B335BB">
                        <w:rPr>
                          <w:rFonts w:asciiTheme="majorHAnsi" w:hAnsiTheme="majorHAnsi"/>
                          <w:b/>
                          <w:bCs/>
                          <w:color w:val="607A37"/>
                          <w:kern w:val="24"/>
                          <w:sz w:val="20"/>
                          <w:szCs w:val="20"/>
                        </w:rPr>
                        <w:t>SCIENCES ET TECHNOLOGIE</w:t>
                      </w:r>
                      <w:r w:rsidRPr="00B335BB">
                        <w:rPr>
                          <w:rFonts w:asciiTheme="majorHAnsi" w:hAnsiTheme="majorHAnsi" w:cs="Calibri"/>
                          <w:b/>
                          <w:sz w:val="20"/>
                          <w:szCs w:val="20"/>
                        </w:rPr>
                        <w:t xml:space="preserve"> Le vivant, sa diversité et les fonctions qui le caractérisent</w:t>
                      </w:r>
                      <w:r w:rsidRPr="00B335BB">
                        <w:rPr>
                          <w:rFonts w:asciiTheme="majorHAnsi" w:hAnsiTheme="majorHAnsi" w:cs="Calibri"/>
                          <w:sz w:val="20"/>
                          <w:szCs w:val="20"/>
                        </w:rPr>
                        <w:t xml:space="preserve"> Diversités actuelle et passée des espèces. Évolution des espèces vivantes.</w:t>
                      </w:r>
                    </w:p>
                    <w:p w14:paraId="1C7B124C" w14:textId="77777777" w:rsidR="00B335BB" w:rsidRPr="00B335BB" w:rsidRDefault="00B335BB" w:rsidP="00B335BB">
                      <w:pPr>
                        <w:contextualSpacing/>
                        <w:jc w:val="both"/>
                        <w:rPr>
                          <w:rFonts w:asciiTheme="majorHAnsi" w:hAnsiTheme="majorHAnsi" w:cs="Calibri"/>
                          <w:sz w:val="20"/>
                          <w:szCs w:val="20"/>
                        </w:rPr>
                      </w:pPr>
                      <w:r w:rsidRPr="00B335BB">
                        <w:rPr>
                          <w:rFonts w:asciiTheme="majorHAnsi" w:hAnsiTheme="majorHAnsi" w:cs="Calibri"/>
                          <w:b/>
                          <w:sz w:val="20"/>
                          <w:szCs w:val="20"/>
                        </w:rPr>
                        <w:t>La planète Terre. Les êtres vivants dans leur environnement</w:t>
                      </w:r>
                      <w:r w:rsidRPr="00B335BB">
                        <w:rPr>
                          <w:rFonts w:asciiTheme="majorHAnsi" w:hAnsiTheme="majorHAnsi" w:cs="Calibri"/>
                          <w:sz w:val="20"/>
                          <w:szCs w:val="20"/>
                        </w:rPr>
                        <w:t xml:space="preserve"> Identifier les composantes biologiques et géologiques d’un paysage. Paysages, géologie locale, interactions avec l’environnement et le peuplement.</w:t>
                      </w:r>
                    </w:p>
                    <w:p w14:paraId="2CC0FF31" w14:textId="2F02232D" w:rsidR="00B335BB" w:rsidRPr="00B335BB" w:rsidRDefault="00B335BB" w:rsidP="00B335BB">
                      <w:pPr>
                        <w:jc w:val="both"/>
                        <w:rPr>
                          <w:rFonts w:asciiTheme="majorHAnsi" w:hAnsiTheme="majorHAnsi" w:cs="Calibri"/>
                          <w:sz w:val="20"/>
                          <w:szCs w:val="20"/>
                        </w:rPr>
                      </w:pPr>
                      <w:r w:rsidRPr="00B335BB">
                        <w:rPr>
                          <w:rFonts w:asciiTheme="majorHAnsi" w:hAnsiTheme="majorHAnsi" w:cs="Calibri"/>
                          <w:b/>
                          <w:sz w:val="20"/>
                          <w:szCs w:val="20"/>
                        </w:rPr>
                        <w:t xml:space="preserve"> Identifier des enjeux liés à l’environnement</w:t>
                      </w:r>
                      <w:r w:rsidRPr="00B335BB">
                        <w:rPr>
                          <w:rFonts w:asciiTheme="majorHAnsi" w:hAnsiTheme="majorHAnsi" w:cs="Calibri"/>
                          <w:sz w:val="20"/>
                          <w:szCs w:val="20"/>
                        </w:rPr>
                        <w:t xml:space="preserve"> Décrire un milieu de vie dans ses diverses composantes.</w:t>
                      </w:r>
                    </w:p>
                    <w:p w14:paraId="030ACAFA" w14:textId="77777777" w:rsidR="00B335BB" w:rsidRPr="00B335BB" w:rsidRDefault="00B335BB" w:rsidP="00B335BB">
                      <w:pPr>
                        <w:spacing w:before="2" w:after="2"/>
                        <w:rPr>
                          <w:sz w:val="22"/>
                          <w:szCs w:val="22"/>
                        </w:rPr>
                      </w:pPr>
                    </w:p>
                  </w:txbxContent>
                </v:textbox>
                <w10:wrap type="through"/>
              </v:rect>
            </w:pict>
          </mc:Fallback>
        </mc:AlternateContent>
      </w:r>
    </w:p>
    <w:sectPr w:rsidR="00514D85" w:rsidRPr="00B335BB" w:rsidSect="00B335BB">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11E"/>
    <w:multiLevelType w:val="hybridMultilevel"/>
    <w:tmpl w:val="CC42A1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D75C63"/>
    <w:multiLevelType w:val="multilevel"/>
    <w:tmpl w:val="0574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A0463"/>
    <w:multiLevelType w:val="multilevel"/>
    <w:tmpl w:val="F60E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3D604C"/>
    <w:multiLevelType w:val="hybridMultilevel"/>
    <w:tmpl w:val="FFECB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E52F7"/>
    <w:multiLevelType w:val="hybridMultilevel"/>
    <w:tmpl w:val="0CFC8E72"/>
    <w:name w:val="WW8Num2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9F34A2"/>
    <w:multiLevelType w:val="hybridMultilevel"/>
    <w:tmpl w:val="CD548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617073"/>
    <w:multiLevelType w:val="hybridMultilevel"/>
    <w:tmpl w:val="9B686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D6DD0"/>
    <w:multiLevelType w:val="multilevel"/>
    <w:tmpl w:val="3022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D356B9"/>
    <w:multiLevelType w:val="hybridMultilevel"/>
    <w:tmpl w:val="C93A68D6"/>
    <w:lvl w:ilvl="0" w:tplc="656C3B3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E8B61B7"/>
    <w:multiLevelType w:val="hybridMultilevel"/>
    <w:tmpl w:val="E3109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8ED4051"/>
    <w:multiLevelType w:val="hybridMultilevel"/>
    <w:tmpl w:val="24263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988715D"/>
    <w:multiLevelType w:val="hybridMultilevel"/>
    <w:tmpl w:val="A65A3F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A1F322E"/>
    <w:multiLevelType w:val="multilevel"/>
    <w:tmpl w:val="9E1E6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E836BB"/>
    <w:multiLevelType w:val="multilevel"/>
    <w:tmpl w:val="DEF8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3C2D0A"/>
    <w:multiLevelType w:val="hybridMultilevel"/>
    <w:tmpl w:val="4F12E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736EAE"/>
    <w:multiLevelType w:val="multilevel"/>
    <w:tmpl w:val="AE6AB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8E12A5"/>
    <w:multiLevelType w:val="hybridMultilevel"/>
    <w:tmpl w:val="C9E4B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F07F1A"/>
    <w:multiLevelType w:val="hybridMultilevel"/>
    <w:tmpl w:val="4BF43786"/>
    <w:lvl w:ilvl="0" w:tplc="56D468C8">
      <w:start w:val="1"/>
      <w:numFmt w:val="bullet"/>
      <w:lvlText w:val="-"/>
      <w:lvlJc w:val="left"/>
      <w:pPr>
        <w:ind w:left="420" w:hanging="360"/>
      </w:pPr>
      <w:rPr>
        <w:rFonts w:ascii="Arial" w:eastAsia="Times New Roman" w:hAnsi="Arial" w:cs="Arial" w:hint="default"/>
        <w:color w:val="000007"/>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cs="Wingdings" w:hint="default"/>
      </w:rPr>
    </w:lvl>
    <w:lvl w:ilvl="3" w:tplc="040C0001" w:tentative="1">
      <w:start w:val="1"/>
      <w:numFmt w:val="bullet"/>
      <w:lvlText w:val=""/>
      <w:lvlJc w:val="left"/>
      <w:pPr>
        <w:ind w:left="2580" w:hanging="360"/>
      </w:pPr>
      <w:rPr>
        <w:rFonts w:ascii="Symbol" w:hAnsi="Symbol" w:cs="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cs="Wingdings" w:hint="default"/>
      </w:rPr>
    </w:lvl>
    <w:lvl w:ilvl="6" w:tplc="040C0001" w:tentative="1">
      <w:start w:val="1"/>
      <w:numFmt w:val="bullet"/>
      <w:lvlText w:val=""/>
      <w:lvlJc w:val="left"/>
      <w:pPr>
        <w:ind w:left="4740" w:hanging="360"/>
      </w:pPr>
      <w:rPr>
        <w:rFonts w:ascii="Symbol" w:hAnsi="Symbol" w:cs="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cs="Wingdings" w:hint="default"/>
      </w:rPr>
    </w:lvl>
  </w:abstractNum>
  <w:abstractNum w:abstractNumId="18" w15:restartNumberingAfterBreak="0">
    <w:nsid w:val="47A66206"/>
    <w:multiLevelType w:val="multilevel"/>
    <w:tmpl w:val="B5AE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7F6F42"/>
    <w:multiLevelType w:val="hybridMultilevel"/>
    <w:tmpl w:val="E99235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D6E42F3"/>
    <w:multiLevelType w:val="multilevel"/>
    <w:tmpl w:val="5A74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6C1E31"/>
    <w:multiLevelType w:val="hybridMultilevel"/>
    <w:tmpl w:val="DF926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C7A61"/>
    <w:multiLevelType w:val="multilevel"/>
    <w:tmpl w:val="3736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911A2"/>
    <w:multiLevelType w:val="hybridMultilevel"/>
    <w:tmpl w:val="73B44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CD05D9E"/>
    <w:multiLevelType w:val="hybridMultilevel"/>
    <w:tmpl w:val="5C209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3B1612"/>
    <w:multiLevelType w:val="hybridMultilevel"/>
    <w:tmpl w:val="D206E742"/>
    <w:lvl w:ilvl="0" w:tplc="D52EF22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D203D64"/>
    <w:multiLevelType w:val="hybridMultilevel"/>
    <w:tmpl w:val="F140D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D605342"/>
    <w:multiLevelType w:val="hybridMultilevel"/>
    <w:tmpl w:val="81B45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F3644AB"/>
    <w:multiLevelType w:val="hybridMultilevel"/>
    <w:tmpl w:val="2716C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25D3725"/>
    <w:multiLevelType w:val="multilevel"/>
    <w:tmpl w:val="7034D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27191B"/>
    <w:multiLevelType w:val="multilevel"/>
    <w:tmpl w:val="A316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BB6DF2"/>
    <w:multiLevelType w:val="hybridMultilevel"/>
    <w:tmpl w:val="78829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B17D63"/>
    <w:multiLevelType w:val="hybridMultilevel"/>
    <w:tmpl w:val="25F4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
  </w:num>
  <w:num w:numId="5">
    <w:abstractNumId w:val="20"/>
  </w:num>
  <w:num w:numId="6">
    <w:abstractNumId w:val="0"/>
  </w:num>
  <w:num w:numId="7">
    <w:abstractNumId w:val="7"/>
  </w:num>
  <w:num w:numId="8">
    <w:abstractNumId w:val="29"/>
  </w:num>
  <w:num w:numId="9">
    <w:abstractNumId w:val="12"/>
  </w:num>
  <w:num w:numId="10">
    <w:abstractNumId w:val="30"/>
  </w:num>
  <w:num w:numId="11">
    <w:abstractNumId w:val="18"/>
  </w:num>
  <w:num w:numId="12">
    <w:abstractNumId w:val="9"/>
  </w:num>
  <w:num w:numId="13">
    <w:abstractNumId w:val="10"/>
  </w:num>
  <w:num w:numId="14">
    <w:abstractNumId w:val="17"/>
  </w:num>
  <w:num w:numId="15">
    <w:abstractNumId w:val="23"/>
  </w:num>
  <w:num w:numId="16">
    <w:abstractNumId w:val="8"/>
  </w:num>
  <w:num w:numId="17">
    <w:abstractNumId w:val="25"/>
  </w:num>
  <w:num w:numId="18">
    <w:abstractNumId w:val="26"/>
  </w:num>
  <w:num w:numId="19">
    <w:abstractNumId w:val="31"/>
  </w:num>
  <w:num w:numId="20">
    <w:abstractNumId w:val="19"/>
  </w:num>
  <w:num w:numId="21">
    <w:abstractNumId w:val="11"/>
  </w:num>
  <w:num w:numId="22">
    <w:abstractNumId w:val="22"/>
  </w:num>
  <w:num w:numId="23">
    <w:abstractNumId w:val="4"/>
  </w:num>
  <w:num w:numId="24">
    <w:abstractNumId w:val="21"/>
  </w:num>
  <w:num w:numId="25">
    <w:abstractNumId w:val="28"/>
  </w:num>
  <w:num w:numId="26">
    <w:abstractNumId w:val="6"/>
  </w:num>
  <w:num w:numId="27">
    <w:abstractNumId w:val="16"/>
  </w:num>
  <w:num w:numId="28">
    <w:abstractNumId w:val="27"/>
  </w:num>
  <w:num w:numId="29">
    <w:abstractNumId w:val="24"/>
  </w:num>
  <w:num w:numId="30">
    <w:abstractNumId w:val="32"/>
  </w:num>
  <w:num w:numId="31">
    <w:abstractNumId w:val="3"/>
  </w:num>
  <w:num w:numId="32">
    <w:abstractNumId w:val="14"/>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D"/>
    <w:rsid w:val="0001712E"/>
    <w:rsid w:val="00023AAD"/>
    <w:rsid w:val="00026C37"/>
    <w:rsid w:val="0004409A"/>
    <w:rsid w:val="00051CAE"/>
    <w:rsid w:val="000552E3"/>
    <w:rsid w:val="00093D52"/>
    <w:rsid w:val="000B5CEA"/>
    <w:rsid w:val="000D1972"/>
    <w:rsid w:val="000E3F61"/>
    <w:rsid w:val="000F74E3"/>
    <w:rsid w:val="001350C0"/>
    <w:rsid w:val="0015649E"/>
    <w:rsid w:val="00171B80"/>
    <w:rsid w:val="0017527D"/>
    <w:rsid w:val="00181649"/>
    <w:rsid w:val="00186711"/>
    <w:rsid w:val="001A0C5A"/>
    <w:rsid w:val="001B532D"/>
    <w:rsid w:val="001C320F"/>
    <w:rsid w:val="001E3714"/>
    <w:rsid w:val="00207F63"/>
    <w:rsid w:val="0021564C"/>
    <w:rsid w:val="00222875"/>
    <w:rsid w:val="002242B4"/>
    <w:rsid w:val="00233000"/>
    <w:rsid w:val="002354D4"/>
    <w:rsid w:val="0024221B"/>
    <w:rsid w:val="0025239A"/>
    <w:rsid w:val="002637FE"/>
    <w:rsid w:val="0028776B"/>
    <w:rsid w:val="002A4A2C"/>
    <w:rsid w:val="002C7CA2"/>
    <w:rsid w:val="002E6C46"/>
    <w:rsid w:val="0031026B"/>
    <w:rsid w:val="00313558"/>
    <w:rsid w:val="00325C40"/>
    <w:rsid w:val="00333548"/>
    <w:rsid w:val="00340650"/>
    <w:rsid w:val="003546E7"/>
    <w:rsid w:val="003566E2"/>
    <w:rsid w:val="00364B8E"/>
    <w:rsid w:val="00385DB1"/>
    <w:rsid w:val="003A0F67"/>
    <w:rsid w:val="003B12CC"/>
    <w:rsid w:val="003E744E"/>
    <w:rsid w:val="004045B6"/>
    <w:rsid w:val="00426237"/>
    <w:rsid w:val="00436C4A"/>
    <w:rsid w:val="00443FDB"/>
    <w:rsid w:val="00451608"/>
    <w:rsid w:val="0045230A"/>
    <w:rsid w:val="00452931"/>
    <w:rsid w:val="00485623"/>
    <w:rsid w:val="00485AAC"/>
    <w:rsid w:val="004E27FA"/>
    <w:rsid w:val="00500980"/>
    <w:rsid w:val="00511895"/>
    <w:rsid w:val="00514D85"/>
    <w:rsid w:val="0051501F"/>
    <w:rsid w:val="00525EEF"/>
    <w:rsid w:val="00550C07"/>
    <w:rsid w:val="0057505D"/>
    <w:rsid w:val="00593F9F"/>
    <w:rsid w:val="005A223F"/>
    <w:rsid w:val="005B7AF0"/>
    <w:rsid w:val="005E05E1"/>
    <w:rsid w:val="005E1E3E"/>
    <w:rsid w:val="005E4985"/>
    <w:rsid w:val="005F34A6"/>
    <w:rsid w:val="00600068"/>
    <w:rsid w:val="006107CD"/>
    <w:rsid w:val="00642FD0"/>
    <w:rsid w:val="00643E31"/>
    <w:rsid w:val="00652903"/>
    <w:rsid w:val="00662F8B"/>
    <w:rsid w:val="00666870"/>
    <w:rsid w:val="00672B7A"/>
    <w:rsid w:val="006A31D3"/>
    <w:rsid w:val="006B74B6"/>
    <w:rsid w:val="006F38B4"/>
    <w:rsid w:val="0070188A"/>
    <w:rsid w:val="007072AC"/>
    <w:rsid w:val="007323F5"/>
    <w:rsid w:val="007618A2"/>
    <w:rsid w:val="00766116"/>
    <w:rsid w:val="00774CB5"/>
    <w:rsid w:val="00791607"/>
    <w:rsid w:val="00795376"/>
    <w:rsid w:val="007A4939"/>
    <w:rsid w:val="007B2E67"/>
    <w:rsid w:val="007B4CFA"/>
    <w:rsid w:val="007B66EE"/>
    <w:rsid w:val="007C4E1A"/>
    <w:rsid w:val="007D7A00"/>
    <w:rsid w:val="007F6ECE"/>
    <w:rsid w:val="00801A7C"/>
    <w:rsid w:val="0081387B"/>
    <w:rsid w:val="00815335"/>
    <w:rsid w:val="0082172B"/>
    <w:rsid w:val="00833F99"/>
    <w:rsid w:val="00835FD3"/>
    <w:rsid w:val="0085631C"/>
    <w:rsid w:val="00875645"/>
    <w:rsid w:val="008809D8"/>
    <w:rsid w:val="00890742"/>
    <w:rsid w:val="008A5A0E"/>
    <w:rsid w:val="008C0B18"/>
    <w:rsid w:val="008D4F81"/>
    <w:rsid w:val="008D53DB"/>
    <w:rsid w:val="008D7E69"/>
    <w:rsid w:val="008F5018"/>
    <w:rsid w:val="00927F37"/>
    <w:rsid w:val="00933C8D"/>
    <w:rsid w:val="00953204"/>
    <w:rsid w:val="00963BB0"/>
    <w:rsid w:val="00963E02"/>
    <w:rsid w:val="009A6629"/>
    <w:rsid w:val="009C38EC"/>
    <w:rsid w:val="009E7F2A"/>
    <w:rsid w:val="00A02CBE"/>
    <w:rsid w:val="00A036E0"/>
    <w:rsid w:val="00A040B6"/>
    <w:rsid w:val="00A04C42"/>
    <w:rsid w:val="00A0754E"/>
    <w:rsid w:val="00A410B7"/>
    <w:rsid w:val="00A736F5"/>
    <w:rsid w:val="00A97D55"/>
    <w:rsid w:val="00AA136C"/>
    <w:rsid w:val="00AB0340"/>
    <w:rsid w:val="00AB6525"/>
    <w:rsid w:val="00AD517A"/>
    <w:rsid w:val="00AF340F"/>
    <w:rsid w:val="00AF45EC"/>
    <w:rsid w:val="00B00C54"/>
    <w:rsid w:val="00B02BCD"/>
    <w:rsid w:val="00B2790D"/>
    <w:rsid w:val="00B309CC"/>
    <w:rsid w:val="00B30AF8"/>
    <w:rsid w:val="00B335BB"/>
    <w:rsid w:val="00B95AEA"/>
    <w:rsid w:val="00B96D2C"/>
    <w:rsid w:val="00BA051C"/>
    <w:rsid w:val="00BA058B"/>
    <w:rsid w:val="00BA646C"/>
    <w:rsid w:val="00BA6C64"/>
    <w:rsid w:val="00BA71C2"/>
    <w:rsid w:val="00BB59BE"/>
    <w:rsid w:val="00BF2C7B"/>
    <w:rsid w:val="00C02BA3"/>
    <w:rsid w:val="00C26558"/>
    <w:rsid w:val="00C30FCA"/>
    <w:rsid w:val="00C46C3D"/>
    <w:rsid w:val="00C6415D"/>
    <w:rsid w:val="00C667F0"/>
    <w:rsid w:val="00C91C07"/>
    <w:rsid w:val="00C930DC"/>
    <w:rsid w:val="00C94D92"/>
    <w:rsid w:val="00C95387"/>
    <w:rsid w:val="00CA2768"/>
    <w:rsid w:val="00CD07D9"/>
    <w:rsid w:val="00CD3E97"/>
    <w:rsid w:val="00CE3FED"/>
    <w:rsid w:val="00CF3BC0"/>
    <w:rsid w:val="00CF3BE4"/>
    <w:rsid w:val="00D073CA"/>
    <w:rsid w:val="00D16221"/>
    <w:rsid w:val="00D24479"/>
    <w:rsid w:val="00D279EB"/>
    <w:rsid w:val="00D3441E"/>
    <w:rsid w:val="00D3458B"/>
    <w:rsid w:val="00D4143C"/>
    <w:rsid w:val="00D51469"/>
    <w:rsid w:val="00D71E9B"/>
    <w:rsid w:val="00D76C9C"/>
    <w:rsid w:val="00D904A3"/>
    <w:rsid w:val="00D9750D"/>
    <w:rsid w:val="00DA5488"/>
    <w:rsid w:val="00DA6BEA"/>
    <w:rsid w:val="00DC1380"/>
    <w:rsid w:val="00DD0F3F"/>
    <w:rsid w:val="00DE6713"/>
    <w:rsid w:val="00DF4CDF"/>
    <w:rsid w:val="00E05FE2"/>
    <w:rsid w:val="00E06C68"/>
    <w:rsid w:val="00E20D48"/>
    <w:rsid w:val="00E65BE2"/>
    <w:rsid w:val="00E71B08"/>
    <w:rsid w:val="00E95AA9"/>
    <w:rsid w:val="00EC7C97"/>
    <w:rsid w:val="00ED6A9F"/>
    <w:rsid w:val="00EF1781"/>
    <w:rsid w:val="00EF577D"/>
    <w:rsid w:val="00EF6E15"/>
    <w:rsid w:val="00F15528"/>
    <w:rsid w:val="00F52D34"/>
    <w:rsid w:val="00F92F92"/>
    <w:rsid w:val="00F9681E"/>
    <w:rsid w:val="00FB37CE"/>
    <w:rsid w:val="00FC439D"/>
    <w:rsid w:val="00FF0103"/>
    <w:rsid w:val="00FF09A5"/>
    <w:rsid w:val="00FF247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3FFB7"/>
  <w15:docId w15:val="{9B609364-B669-F34B-B89B-25E6217D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B08"/>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415D"/>
    <w:pPr>
      <w:spacing w:before="100" w:beforeAutospacing="1" w:after="100" w:afterAutospacing="1"/>
    </w:pPr>
  </w:style>
  <w:style w:type="paragraph" w:styleId="Paragraphedeliste">
    <w:name w:val="List Paragraph"/>
    <w:basedOn w:val="Normal"/>
    <w:uiPriority w:val="34"/>
    <w:qFormat/>
    <w:rsid w:val="00514D85"/>
    <w:pPr>
      <w:ind w:left="720"/>
      <w:contextualSpacing/>
    </w:pPr>
    <w:rPr>
      <w:rFonts w:asciiTheme="minorHAnsi" w:eastAsiaTheme="minorHAnsi" w:hAnsiTheme="minorHAnsi" w:cstheme="minorBidi"/>
      <w:lang w:eastAsia="en-US"/>
    </w:rPr>
  </w:style>
  <w:style w:type="paragraph" w:customStyle="1" w:styleId="Normal1">
    <w:name w:val="Normal1"/>
    <w:rsid w:val="00514D85"/>
    <w:pPr>
      <w:spacing w:line="276" w:lineRule="auto"/>
    </w:pPr>
    <w:rPr>
      <w:rFonts w:ascii="Arial" w:eastAsia="Arial" w:hAnsi="Arial" w:cs="Arial"/>
      <w:sz w:val="22"/>
      <w:szCs w:val="22"/>
      <w:lang w:eastAsia="fr-FR"/>
    </w:rPr>
  </w:style>
  <w:style w:type="character" w:styleId="Lienhypertexte">
    <w:name w:val="Hyperlink"/>
    <w:basedOn w:val="Policepardfaut"/>
    <w:uiPriority w:val="99"/>
    <w:unhideWhenUsed/>
    <w:rsid w:val="00525EEF"/>
    <w:rPr>
      <w:color w:val="0563C1" w:themeColor="hyperlink"/>
      <w:u w:val="single"/>
    </w:rPr>
  </w:style>
  <w:style w:type="character" w:customStyle="1" w:styleId="Mentionnonrsolue1">
    <w:name w:val="Mention non résolue1"/>
    <w:basedOn w:val="Policepardfaut"/>
    <w:uiPriority w:val="99"/>
    <w:semiHidden/>
    <w:unhideWhenUsed/>
    <w:rsid w:val="00525EEF"/>
    <w:rPr>
      <w:color w:val="605E5C"/>
      <w:shd w:val="clear" w:color="auto" w:fill="E1DFDD"/>
    </w:rPr>
  </w:style>
  <w:style w:type="character" w:styleId="Lienhypertextesuivivisit">
    <w:name w:val="FollowedHyperlink"/>
    <w:basedOn w:val="Policepardfaut"/>
    <w:uiPriority w:val="99"/>
    <w:semiHidden/>
    <w:unhideWhenUsed/>
    <w:rsid w:val="00F9681E"/>
    <w:rPr>
      <w:color w:val="954F72" w:themeColor="followedHyperlink"/>
      <w:u w:val="single"/>
    </w:rPr>
  </w:style>
  <w:style w:type="paragraph" w:styleId="Textedebulles">
    <w:name w:val="Balloon Text"/>
    <w:basedOn w:val="Normal"/>
    <w:link w:val="TextedebullesCar"/>
    <w:uiPriority w:val="99"/>
    <w:semiHidden/>
    <w:unhideWhenUsed/>
    <w:rsid w:val="007A4939"/>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7A4939"/>
    <w:rPr>
      <w:rFonts w:ascii="Times New Roman" w:hAnsi="Times New Roman" w:cs="Times New Roman"/>
      <w:sz w:val="18"/>
      <w:szCs w:val="18"/>
    </w:rPr>
  </w:style>
  <w:style w:type="character" w:customStyle="1" w:styleId="UnresolvedMention">
    <w:name w:val="Unresolved Mention"/>
    <w:basedOn w:val="Policepardfaut"/>
    <w:uiPriority w:val="99"/>
    <w:semiHidden/>
    <w:unhideWhenUsed/>
    <w:rsid w:val="00C95387"/>
    <w:rPr>
      <w:color w:val="605E5C"/>
      <w:shd w:val="clear" w:color="auto" w:fill="E1DFDD"/>
    </w:rPr>
  </w:style>
  <w:style w:type="paragraph" w:customStyle="1" w:styleId="Default">
    <w:name w:val="Default"/>
    <w:rsid w:val="00C02BA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490">
      <w:bodyDiv w:val="1"/>
      <w:marLeft w:val="0"/>
      <w:marRight w:val="0"/>
      <w:marTop w:val="0"/>
      <w:marBottom w:val="0"/>
      <w:divBdr>
        <w:top w:val="none" w:sz="0" w:space="0" w:color="auto"/>
        <w:left w:val="none" w:sz="0" w:space="0" w:color="auto"/>
        <w:bottom w:val="none" w:sz="0" w:space="0" w:color="auto"/>
        <w:right w:val="none" w:sz="0" w:space="0" w:color="auto"/>
      </w:divBdr>
      <w:divsChild>
        <w:div w:id="220748646">
          <w:marLeft w:val="0"/>
          <w:marRight w:val="0"/>
          <w:marTop w:val="0"/>
          <w:marBottom w:val="0"/>
          <w:divBdr>
            <w:top w:val="none" w:sz="0" w:space="0" w:color="auto"/>
            <w:left w:val="none" w:sz="0" w:space="0" w:color="auto"/>
            <w:bottom w:val="none" w:sz="0" w:space="0" w:color="auto"/>
            <w:right w:val="none" w:sz="0" w:space="0" w:color="auto"/>
          </w:divBdr>
          <w:divsChild>
            <w:div w:id="1373727465">
              <w:marLeft w:val="0"/>
              <w:marRight w:val="0"/>
              <w:marTop w:val="0"/>
              <w:marBottom w:val="0"/>
              <w:divBdr>
                <w:top w:val="none" w:sz="0" w:space="0" w:color="auto"/>
                <w:left w:val="none" w:sz="0" w:space="0" w:color="auto"/>
                <w:bottom w:val="none" w:sz="0" w:space="0" w:color="auto"/>
                <w:right w:val="none" w:sz="0" w:space="0" w:color="auto"/>
              </w:divBdr>
              <w:divsChild>
                <w:div w:id="849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3600">
      <w:bodyDiv w:val="1"/>
      <w:marLeft w:val="0"/>
      <w:marRight w:val="0"/>
      <w:marTop w:val="0"/>
      <w:marBottom w:val="0"/>
      <w:divBdr>
        <w:top w:val="none" w:sz="0" w:space="0" w:color="auto"/>
        <w:left w:val="none" w:sz="0" w:space="0" w:color="auto"/>
        <w:bottom w:val="none" w:sz="0" w:space="0" w:color="auto"/>
        <w:right w:val="none" w:sz="0" w:space="0" w:color="auto"/>
      </w:divBdr>
      <w:divsChild>
        <w:div w:id="15740004">
          <w:marLeft w:val="0"/>
          <w:marRight w:val="0"/>
          <w:marTop w:val="0"/>
          <w:marBottom w:val="0"/>
          <w:divBdr>
            <w:top w:val="none" w:sz="0" w:space="0" w:color="auto"/>
            <w:left w:val="none" w:sz="0" w:space="0" w:color="auto"/>
            <w:bottom w:val="none" w:sz="0" w:space="0" w:color="auto"/>
            <w:right w:val="none" w:sz="0" w:space="0" w:color="auto"/>
          </w:divBdr>
          <w:divsChild>
            <w:div w:id="899751494">
              <w:marLeft w:val="0"/>
              <w:marRight w:val="0"/>
              <w:marTop w:val="0"/>
              <w:marBottom w:val="0"/>
              <w:divBdr>
                <w:top w:val="none" w:sz="0" w:space="0" w:color="auto"/>
                <w:left w:val="none" w:sz="0" w:space="0" w:color="auto"/>
                <w:bottom w:val="none" w:sz="0" w:space="0" w:color="auto"/>
                <w:right w:val="none" w:sz="0" w:space="0" w:color="auto"/>
              </w:divBdr>
              <w:divsChild>
                <w:div w:id="1386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99893">
      <w:bodyDiv w:val="1"/>
      <w:marLeft w:val="0"/>
      <w:marRight w:val="0"/>
      <w:marTop w:val="0"/>
      <w:marBottom w:val="0"/>
      <w:divBdr>
        <w:top w:val="none" w:sz="0" w:space="0" w:color="auto"/>
        <w:left w:val="none" w:sz="0" w:space="0" w:color="auto"/>
        <w:bottom w:val="none" w:sz="0" w:space="0" w:color="auto"/>
        <w:right w:val="none" w:sz="0" w:space="0" w:color="auto"/>
      </w:divBdr>
      <w:divsChild>
        <w:div w:id="448359172">
          <w:marLeft w:val="0"/>
          <w:marRight w:val="0"/>
          <w:marTop w:val="0"/>
          <w:marBottom w:val="0"/>
          <w:divBdr>
            <w:top w:val="none" w:sz="0" w:space="0" w:color="auto"/>
            <w:left w:val="none" w:sz="0" w:space="0" w:color="auto"/>
            <w:bottom w:val="none" w:sz="0" w:space="0" w:color="auto"/>
            <w:right w:val="none" w:sz="0" w:space="0" w:color="auto"/>
          </w:divBdr>
          <w:divsChild>
            <w:div w:id="1145589609">
              <w:marLeft w:val="0"/>
              <w:marRight w:val="0"/>
              <w:marTop w:val="0"/>
              <w:marBottom w:val="0"/>
              <w:divBdr>
                <w:top w:val="none" w:sz="0" w:space="0" w:color="auto"/>
                <w:left w:val="none" w:sz="0" w:space="0" w:color="auto"/>
                <w:bottom w:val="none" w:sz="0" w:space="0" w:color="auto"/>
                <w:right w:val="none" w:sz="0" w:space="0" w:color="auto"/>
              </w:divBdr>
              <w:divsChild>
                <w:div w:id="3269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0954">
      <w:bodyDiv w:val="1"/>
      <w:marLeft w:val="0"/>
      <w:marRight w:val="0"/>
      <w:marTop w:val="0"/>
      <w:marBottom w:val="0"/>
      <w:divBdr>
        <w:top w:val="none" w:sz="0" w:space="0" w:color="auto"/>
        <w:left w:val="none" w:sz="0" w:space="0" w:color="auto"/>
        <w:bottom w:val="none" w:sz="0" w:space="0" w:color="auto"/>
        <w:right w:val="none" w:sz="0" w:space="0" w:color="auto"/>
      </w:divBdr>
      <w:divsChild>
        <w:div w:id="473645004">
          <w:marLeft w:val="0"/>
          <w:marRight w:val="0"/>
          <w:marTop w:val="0"/>
          <w:marBottom w:val="0"/>
          <w:divBdr>
            <w:top w:val="none" w:sz="0" w:space="0" w:color="auto"/>
            <w:left w:val="none" w:sz="0" w:space="0" w:color="auto"/>
            <w:bottom w:val="none" w:sz="0" w:space="0" w:color="auto"/>
            <w:right w:val="none" w:sz="0" w:space="0" w:color="auto"/>
          </w:divBdr>
          <w:divsChild>
            <w:div w:id="359163441">
              <w:marLeft w:val="0"/>
              <w:marRight w:val="0"/>
              <w:marTop w:val="0"/>
              <w:marBottom w:val="0"/>
              <w:divBdr>
                <w:top w:val="none" w:sz="0" w:space="0" w:color="auto"/>
                <w:left w:val="none" w:sz="0" w:space="0" w:color="auto"/>
                <w:bottom w:val="none" w:sz="0" w:space="0" w:color="auto"/>
                <w:right w:val="none" w:sz="0" w:space="0" w:color="auto"/>
              </w:divBdr>
              <w:divsChild>
                <w:div w:id="10977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251359">
      <w:bodyDiv w:val="1"/>
      <w:marLeft w:val="0"/>
      <w:marRight w:val="0"/>
      <w:marTop w:val="0"/>
      <w:marBottom w:val="0"/>
      <w:divBdr>
        <w:top w:val="none" w:sz="0" w:space="0" w:color="auto"/>
        <w:left w:val="none" w:sz="0" w:space="0" w:color="auto"/>
        <w:bottom w:val="none" w:sz="0" w:space="0" w:color="auto"/>
        <w:right w:val="none" w:sz="0" w:space="0" w:color="auto"/>
      </w:divBdr>
      <w:divsChild>
        <w:div w:id="393697614">
          <w:marLeft w:val="0"/>
          <w:marRight w:val="0"/>
          <w:marTop w:val="0"/>
          <w:marBottom w:val="0"/>
          <w:divBdr>
            <w:top w:val="none" w:sz="0" w:space="0" w:color="auto"/>
            <w:left w:val="none" w:sz="0" w:space="0" w:color="auto"/>
            <w:bottom w:val="none" w:sz="0" w:space="0" w:color="auto"/>
            <w:right w:val="none" w:sz="0" w:space="0" w:color="auto"/>
          </w:divBdr>
          <w:divsChild>
            <w:div w:id="915633167">
              <w:marLeft w:val="0"/>
              <w:marRight w:val="0"/>
              <w:marTop w:val="0"/>
              <w:marBottom w:val="0"/>
              <w:divBdr>
                <w:top w:val="none" w:sz="0" w:space="0" w:color="auto"/>
                <w:left w:val="none" w:sz="0" w:space="0" w:color="auto"/>
                <w:bottom w:val="none" w:sz="0" w:space="0" w:color="auto"/>
                <w:right w:val="none" w:sz="0" w:space="0" w:color="auto"/>
              </w:divBdr>
              <w:divsChild>
                <w:div w:id="400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606213">
          <w:marLeft w:val="0"/>
          <w:marRight w:val="0"/>
          <w:marTop w:val="0"/>
          <w:marBottom w:val="0"/>
          <w:divBdr>
            <w:top w:val="none" w:sz="0" w:space="0" w:color="auto"/>
            <w:left w:val="none" w:sz="0" w:space="0" w:color="auto"/>
            <w:bottom w:val="none" w:sz="0" w:space="0" w:color="auto"/>
            <w:right w:val="none" w:sz="0" w:space="0" w:color="auto"/>
          </w:divBdr>
          <w:divsChild>
            <w:div w:id="618416905">
              <w:marLeft w:val="0"/>
              <w:marRight w:val="0"/>
              <w:marTop w:val="0"/>
              <w:marBottom w:val="0"/>
              <w:divBdr>
                <w:top w:val="none" w:sz="0" w:space="0" w:color="auto"/>
                <w:left w:val="none" w:sz="0" w:space="0" w:color="auto"/>
                <w:bottom w:val="none" w:sz="0" w:space="0" w:color="auto"/>
                <w:right w:val="none" w:sz="0" w:space="0" w:color="auto"/>
              </w:divBdr>
              <w:divsChild>
                <w:div w:id="43294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72876">
      <w:bodyDiv w:val="1"/>
      <w:marLeft w:val="0"/>
      <w:marRight w:val="0"/>
      <w:marTop w:val="0"/>
      <w:marBottom w:val="0"/>
      <w:divBdr>
        <w:top w:val="none" w:sz="0" w:space="0" w:color="auto"/>
        <w:left w:val="none" w:sz="0" w:space="0" w:color="auto"/>
        <w:bottom w:val="none" w:sz="0" w:space="0" w:color="auto"/>
        <w:right w:val="none" w:sz="0" w:space="0" w:color="auto"/>
      </w:divBdr>
    </w:div>
    <w:div w:id="543102191">
      <w:bodyDiv w:val="1"/>
      <w:marLeft w:val="0"/>
      <w:marRight w:val="0"/>
      <w:marTop w:val="0"/>
      <w:marBottom w:val="0"/>
      <w:divBdr>
        <w:top w:val="none" w:sz="0" w:space="0" w:color="auto"/>
        <w:left w:val="none" w:sz="0" w:space="0" w:color="auto"/>
        <w:bottom w:val="none" w:sz="0" w:space="0" w:color="auto"/>
        <w:right w:val="none" w:sz="0" w:space="0" w:color="auto"/>
      </w:divBdr>
      <w:divsChild>
        <w:div w:id="381057320">
          <w:marLeft w:val="0"/>
          <w:marRight w:val="0"/>
          <w:marTop w:val="0"/>
          <w:marBottom w:val="0"/>
          <w:divBdr>
            <w:top w:val="none" w:sz="0" w:space="0" w:color="auto"/>
            <w:left w:val="none" w:sz="0" w:space="0" w:color="auto"/>
            <w:bottom w:val="none" w:sz="0" w:space="0" w:color="auto"/>
            <w:right w:val="none" w:sz="0" w:space="0" w:color="auto"/>
          </w:divBdr>
          <w:divsChild>
            <w:div w:id="183056395">
              <w:marLeft w:val="0"/>
              <w:marRight w:val="0"/>
              <w:marTop w:val="0"/>
              <w:marBottom w:val="0"/>
              <w:divBdr>
                <w:top w:val="none" w:sz="0" w:space="0" w:color="auto"/>
                <w:left w:val="none" w:sz="0" w:space="0" w:color="auto"/>
                <w:bottom w:val="none" w:sz="0" w:space="0" w:color="auto"/>
                <w:right w:val="none" w:sz="0" w:space="0" w:color="auto"/>
              </w:divBdr>
              <w:divsChild>
                <w:div w:id="17910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9451">
      <w:bodyDiv w:val="1"/>
      <w:marLeft w:val="0"/>
      <w:marRight w:val="0"/>
      <w:marTop w:val="0"/>
      <w:marBottom w:val="0"/>
      <w:divBdr>
        <w:top w:val="none" w:sz="0" w:space="0" w:color="auto"/>
        <w:left w:val="none" w:sz="0" w:space="0" w:color="auto"/>
        <w:bottom w:val="none" w:sz="0" w:space="0" w:color="auto"/>
        <w:right w:val="none" w:sz="0" w:space="0" w:color="auto"/>
      </w:divBdr>
      <w:divsChild>
        <w:div w:id="1069113221">
          <w:marLeft w:val="0"/>
          <w:marRight w:val="0"/>
          <w:marTop w:val="0"/>
          <w:marBottom w:val="0"/>
          <w:divBdr>
            <w:top w:val="none" w:sz="0" w:space="0" w:color="auto"/>
            <w:left w:val="none" w:sz="0" w:space="0" w:color="auto"/>
            <w:bottom w:val="none" w:sz="0" w:space="0" w:color="auto"/>
            <w:right w:val="none" w:sz="0" w:space="0" w:color="auto"/>
          </w:divBdr>
          <w:divsChild>
            <w:div w:id="655836773">
              <w:marLeft w:val="0"/>
              <w:marRight w:val="0"/>
              <w:marTop w:val="0"/>
              <w:marBottom w:val="0"/>
              <w:divBdr>
                <w:top w:val="none" w:sz="0" w:space="0" w:color="auto"/>
                <w:left w:val="none" w:sz="0" w:space="0" w:color="auto"/>
                <w:bottom w:val="none" w:sz="0" w:space="0" w:color="auto"/>
                <w:right w:val="none" w:sz="0" w:space="0" w:color="auto"/>
              </w:divBdr>
              <w:divsChild>
                <w:div w:id="203989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2008">
      <w:bodyDiv w:val="1"/>
      <w:marLeft w:val="0"/>
      <w:marRight w:val="0"/>
      <w:marTop w:val="0"/>
      <w:marBottom w:val="0"/>
      <w:divBdr>
        <w:top w:val="none" w:sz="0" w:space="0" w:color="auto"/>
        <w:left w:val="none" w:sz="0" w:space="0" w:color="auto"/>
        <w:bottom w:val="none" w:sz="0" w:space="0" w:color="auto"/>
        <w:right w:val="none" w:sz="0" w:space="0" w:color="auto"/>
      </w:divBdr>
      <w:divsChild>
        <w:div w:id="1308777963">
          <w:marLeft w:val="0"/>
          <w:marRight w:val="0"/>
          <w:marTop w:val="0"/>
          <w:marBottom w:val="0"/>
          <w:divBdr>
            <w:top w:val="none" w:sz="0" w:space="0" w:color="auto"/>
            <w:left w:val="none" w:sz="0" w:space="0" w:color="auto"/>
            <w:bottom w:val="none" w:sz="0" w:space="0" w:color="auto"/>
            <w:right w:val="none" w:sz="0" w:space="0" w:color="auto"/>
          </w:divBdr>
          <w:divsChild>
            <w:div w:id="1628579775">
              <w:marLeft w:val="0"/>
              <w:marRight w:val="0"/>
              <w:marTop w:val="0"/>
              <w:marBottom w:val="0"/>
              <w:divBdr>
                <w:top w:val="none" w:sz="0" w:space="0" w:color="auto"/>
                <w:left w:val="none" w:sz="0" w:space="0" w:color="auto"/>
                <w:bottom w:val="none" w:sz="0" w:space="0" w:color="auto"/>
                <w:right w:val="none" w:sz="0" w:space="0" w:color="auto"/>
              </w:divBdr>
              <w:divsChild>
                <w:div w:id="2975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0742">
      <w:bodyDiv w:val="1"/>
      <w:marLeft w:val="0"/>
      <w:marRight w:val="0"/>
      <w:marTop w:val="0"/>
      <w:marBottom w:val="0"/>
      <w:divBdr>
        <w:top w:val="none" w:sz="0" w:space="0" w:color="auto"/>
        <w:left w:val="none" w:sz="0" w:space="0" w:color="auto"/>
        <w:bottom w:val="none" w:sz="0" w:space="0" w:color="auto"/>
        <w:right w:val="none" w:sz="0" w:space="0" w:color="auto"/>
      </w:divBdr>
      <w:divsChild>
        <w:div w:id="761995064">
          <w:marLeft w:val="0"/>
          <w:marRight w:val="0"/>
          <w:marTop w:val="0"/>
          <w:marBottom w:val="0"/>
          <w:divBdr>
            <w:top w:val="none" w:sz="0" w:space="0" w:color="auto"/>
            <w:left w:val="none" w:sz="0" w:space="0" w:color="auto"/>
            <w:bottom w:val="none" w:sz="0" w:space="0" w:color="auto"/>
            <w:right w:val="none" w:sz="0" w:space="0" w:color="auto"/>
          </w:divBdr>
          <w:divsChild>
            <w:div w:id="241524654">
              <w:marLeft w:val="0"/>
              <w:marRight w:val="0"/>
              <w:marTop w:val="0"/>
              <w:marBottom w:val="0"/>
              <w:divBdr>
                <w:top w:val="none" w:sz="0" w:space="0" w:color="auto"/>
                <w:left w:val="none" w:sz="0" w:space="0" w:color="auto"/>
                <w:bottom w:val="none" w:sz="0" w:space="0" w:color="auto"/>
                <w:right w:val="none" w:sz="0" w:space="0" w:color="auto"/>
              </w:divBdr>
              <w:divsChild>
                <w:div w:id="5414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4319">
      <w:bodyDiv w:val="1"/>
      <w:marLeft w:val="0"/>
      <w:marRight w:val="0"/>
      <w:marTop w:val="0"/>
      <w:marBottom w:val="0"/>
      <w:divBdr>
        <w:top w:val="none" w:sz="0" w:space="0" w:color="auto"/>
        <w:left w:val="none" w:sz="0" w:space="0" w:color="auto"/>
        <w:bottom w:val="none" w:sz="0" w:space="0" w:color="auto"/>
        <w:right w:val="none" w:sz="0" w:space="0" w:color="auto"/>
      </w:divBdr>
    </w:div>
    <w:div w:id="1015576932">
      <w:bodyDiv w:val="1"/>
      <w:marLeft w:val="0"/>
      <w:marRight w:val="0"/>
      <w:marTop w:val="0"/>
      <w:marBottom w:val="0"/>
      <w:divBdr>
        <w:top w:val="none" w:sz="0" w:space="0" w:color="auto"/>
        <w:left w:val="none" w:sz="0" w:space="0" w:color="auto"/>
        <w:bottom w:val="none" w:sz="0" w:space="0" w:color="auto"/>
        <w:right w:val="none" w:sz="0" w:space="0" w:color="auto"/>
      </w:divBdr>
      <w:divsChild>
        <w:div w:id="2143885212">
          <w:marLeft w:val="0"/>
          <w:marRight w:val="0"/>
          <w:marTop w:val="0"/>
          <w:marBottom w:val="0"/>
          <w:divBdr>
            <w:top w:val="none" w:sz="0" w:space="0" w:color="auto"/>
            <w:left w:val="none" w:sz="0" w:space="0" w:color="auto"/>
            <w:bottom w:val="none" w:sz="0" w:space="0" w:color="auto"/>
            <w:right w:val="none" w:sz="0" w:space="0" w:color="auto"/>
          </w:divBdr>
          <w:divsChild>
            <w:div w:id="209805238">
              <w:marLeft w:val="0"/>
              <w:marRight w:val="0"/>
              <w:marTop w:val="0"/>
              <w:marBottom w:val="0"/>
              <w:divBdr>
                <w:top w:val="none" w:sz="0" w:space="0" w:color="auto"/>
                <w:left w:val="none" w:sz="0" w:space="0" w:color="auto"/>
                <w:bottom w:val="none" w:sz="0" w:space="0" w:color="auto"/>
                <w:right w:val="none" w:sz="0" w:space="0" w:color="auto"/>
              </w:divBdr>
              <w:divsChild>
                <w:div w:id="749547820">
                  <w:marLeft w:val="0"/>
                  <w:marRight w:val="0"/>
                  <w:marTop w:val="0"/>
                  <w:marBottom w:val="0"/>
                  <w:divBdr>
                    <w:top w:val="none" w:sz="0" w:space="0" w:color="auto"/>
                    <w:left w:val="none" w:sz="0" w:space="0" w:color="auto"/>
                    <w:bottom w:val="none" w:sz="0" w:space="0" w:color="auto"/>
                    <w:right w:val="none" w:sz="0" w:space="0" w:color="auto"/>
                  </w:divBdr>
                </w:div>
              </w:divsChild>
            </w:div>
            <w:div w:id="394477864">
              <w:marLeft w:val="0"/>
              <w:marRight w:val="0"/>
              <w:marTop w:val="0"/>
              <w:marBottom w:val="0"/>
              <w:divBdr>
                <w:top w:val="none" w:sz="0" w:space="0" w:color="auto"/>
                <w:left w:val="none" w:sz="0" w:space="0" w:color="auto"/>
                <w:bottom w:val="none" w:sz="0" w:space="0" w:color="auto"/>
                <w:right w:val="none" w:sz="0" w:space="0" w:color="auto"/>
              </w:divBdr>
              <w:divsChild>
                <w:div w:id="1582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1770">
      <w:bodyDiv w:val="1"/>
      <w:marLeft w:val="0"/>
      <w:marRight w:val="0"/>
      <w:marTop w:val="0"/>
      <w:marBottom w:val="0"/>
      <w:divBdr>
        <w:top w:val="none" w:sz="0" w:space="0" w:color="auto"/>
        <w:left w:val="none" w:sz="0" w:space="0" w:color="auto"/>
        <w:bottom w:val="none" w:sz="0" w:space="0" w:color="auto"/>
        <w:right w:val="none" w:sz="0" w:space="0" w:color="auto"/>
      </w:divBdr>
      <w:divsChild>
        <w:div w:id="303699858">
          <w:marLeft w:val="0"/>
          <w:marRight w:val="0"/>
          <w:marTop w:val="0"/>
          <w:marBottom w:val="0"/>
          <w:divBdr>
            <w:top w:val="none" w:sz="0" w:space="0" w:color="auto"/>
            <w:left w:val="none" w:sz="0" w:space="0" w:color="auto"/>
            <w:bottom w:val="none" w:sz="0" w:space="0" w:color="auto"/>
            <w:right w:val="none" w:sz="0" w:space="0" w:color="auto"/>
          </w:divBdr>
          <w:divsChild>
            <w:div w:id="558135235">
              <w:marLeft w:val="0"/>
              <w:marRight w:val="0"/>
              <w:marTop w:val="0"/>
              <w:marBottom w:val="0"/>
              <w:divBdr>
                <w:top w:val="none" w:sz="0" w:space="0" w:color="auto"/>
                <w:left w:val="none" w:sz="0" w:space="0" w:color="auto"/>
                <w:bottom w:val="none" w:sz="0" w:space="0" w:color="auto"/>
                <w:right w:val="none" w:sz="0" w:space="0" w:color="auto"/>
              </w:divBdr>
              <w:divsChild>
                <w:div w:id="4234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2867">
      <w:bodyDiv w:val="1"/>
      <w:marLeft w:val="0"/>
      <w:marRight w:val="0"/>
      <w:marTop w:val="0"/>
      <w:marBottom w:val="0"/>
      <w:divBdr>
        <w:top w:val="none" w:sz="0" w:space="0" w:color="auto"/>
        <w:left w:val="none" w:sz="0" w:space="0" w:color="auto"/>
        <w:bottom w:val="none" w:sz="0" w:space="0" w:color="auto"/>
        <w:right w:val="none" w:sz="0" w:space="0" w:color="auto"/>
      </w:divBdr>
      <w:divsChild>
        <w:div w:id="1755204475">
          <w:marLeft w:val="0"/>
          <w:marRight w:val="0"/>
          <w:marTop w:val="0"/>
          <w:marBottom w:val="0"/>
          <w:divBdr>
            <w:top w:val="none" w:sz="0" w:space="0" w:color="auto"/>
            <w:left w:val="none" w:sz="0" w:space="0" w:color="auto"/>
            <w:bottom w:val="none" w:sz="0" w:space="0" w:color="auto"/>
            <w:right w:val="none" w:sz="0" w:space="0" w:color="auto"/>
          </w:divBdr>
          <w:divsChild>
            <w:div w:id="1217277801">
              <w:marLeft w:val="0"/>
              <w:marRight w:val="0"/>
              <w:marTop w:val="0"/>
              <w:marBottom w:val="0"/>
              <w:divBdr>
                <w:top w:val="none" w:sz="0" w:space="0" w:color="auto"/>
                <w:left w:val="none" w:sz="0" w:space="0" w:color="auto"/>
                <w:bottom w:val="none" w:sz="0" w:space="0" w:color="auto"/>
                <w:right w:val="none" w:sz="0" w:space="0" w:color="auto"/>
              </w:divBdr>
              <w:divsChild>
                <w:div w:id="631400304">
                  <w:marLeft w:val="0"/>
                  <w:marRight w:val="0"/>
                  <w:marTop w:val="0"/>
                  <w:marBottom w:val="0"/>
                  <w:divBdr>
                    <w:top w:val="none" w:sz="0" w:space="0" w:color="auto"/>
                    <w:left w:val="none" w:sz="0" w:space="0" w:color="auto"/>
                    <w:bottom w:val="none" w:sz="0" w:space="0" w:color="auto"/>
                    <w:right w:val="none" w:sz="0" w:space="0" w:color="auto"/>
                  </w:divBdr>
                  <w:divsChild>
                    <w:div w:id="19999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2532">
      <w:bodyDiv w:val="1"/>
      <w:marLeft w:val="0"/>
      <w:marRight w:val="0"/>
      <w:marTop w:val="0"/>
      <w:marBottom w:val="0"/>
      <w:divBdr>
        <w:top w:val="none" w:sz="0" w:space="0" w:color="auto"/>
        <w:left w:val="none" w:sz="0" w:space="0" w:color="auto"/>
        <w:bottom w:val="none" w:sz="0" w:space="0" w:color="auto"/>
        <w:right w:val="none" w:sz="0" w:space="0" w:color="auto"/>
      </w:divBdr>
      <w:divsChild>
        <w:div w:id="326708416">
          <w:marLeft w:val="0"/>
          <w:marRight w:val="0"/>
          <w:marTop w:val="0"/>
          <w:marBottom w:val="0"/>
          <w:divBdr>
            <w:top w:val="none" w:sz="0" w:space="0" w:color="auto"/>
            <w:left w:val="none" w:sz="0" w:space="0" w:color="auto"/>
            <w:bottom w:val="none" w:sz="0" w:space="0" w:color="auto"/>
            <w:right w:val="none" w:sz="0" w:space="0" w:color="auto"/>
          </w:divBdr>
          <w:divsChild>
            <w:div w:id="1416121903">
              <w:marLeft w:val="0"/>
              <w:marRight w:val="0"/>
              <w:marTop w:val="0"/>
              <w:marBottom w:val="0"/>
              <w:divBdr>
                <w:top w:val="none" w:sz="0" w:space="0" w:color="auto"/>
                <w:left w:val="none" w:sz="0" w:space="0" w:color="auto"/>
                <w:bottom w:val="none" w:sz="0" w:space="0" w:color="auto"/>
                <w:right w:val="none" w:sz="0" w:space="0" w:color="auto"/>
              </w:divBdr>
              <w:divsChild>
                <w:div w:id="2087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0666">
      <w:bodyDiv w:val="1"/>
      <w:marLeft w:val="0"/>
      <w:marRight w:val="0"/>
      <w:marTop w:val="0"/>
      <w:marBottom w:val="0"/>
      <w:divBdr>
        <w:top w:val="none" w:sz="0" w:space="0" w:color="auto"/>
        <w:left w:val="none" w:sz="0" w:space="0" w:color="auto"/>
        <w:bottom w:val="none" w:sz="0" w:space="0" w:color="auto"/>
        <w:right w:val="none" w:sz="0" w:space="0" w:color="auto"/>
      </w:divBdr>
      <w:divsChild>
        <w:div w:id="30766343">
          <w:marLeft w:val="0"/>
          <w:marRight w:val="0"/>
          <w:marTop w:val="0"/>
          <w:marBottom w:val="0"/>
          <w:divBdr>
            <w:top w:val="none" w:sz="0" w:space="0" w:color="auto"/>
            <w:left w:val="none" w:sz="0" w:space="0" w:color="auto"/>
            <w:bottom w:val="none" w:sz="0" w:space="0" w:color="auto"/>
            <w:right w:val="none" w:sz="0" w:space="0" w:color="auto"/>
          </w:divBdr>
          <w:divsChild>
            <w:div w:id="1404066866">
              <w:marLeft w:val="0"/>
              <w:marRight w:val="0"/>
              <w:marTop w:val="0"/>
              <w:marBottom w:val="0"/>
              <w:divBdr>
                <w:top w:val="none" w:sz="0" w:space="0" w:color="auto"/>
                <w:left w:val="none" w:sz="0" w:space="0" w:color="auto"/>
                <w:bottom w:val="none" w:sz="0" w:space="0" w:color="auto"/>
                <w:right w:val="none" w:sz="0" w:space="0" w:color="auto"/>
              </w:divBdr>
              <w:divsChild>
                <w:div w:id="16083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3378">
      <w:bodyDiv w:val="1"/>
      <w:marLeft w:val="0"/>
      <w:marRight w:val="0"/>
      <w:marTop w:val="0"/>
      <w:marBottom w:val="0"/>
      <w:divBdr>
        <w:top w:val="none" w:sz="0" w:space="0" w:color="auto"/>
        <w:left w:val="none" w:sz="0" w:space="0" w:color="auto"/>
        <w:bottom w:val="none" w:sz="0" w:space="0" w:color="auto"/>
        <w:right w:val="none" w:sz="0" w:space="0" w:color="auto"/>
      </w:divBdr>
      <w:divsChild>
        <w:div w:id="529998632">
          <w:marLeft w:val="0"/>
          <w:marRight w:val="0"/>
          <w:marTop w:val="0"/>
          <w:marBottom w:val="0"/>
          <w:divBdr>
            <w:top w:val="none" w:sz="0" w:space="0" w:color="auto"/>
            <w:left w:val="none" w:sz="0" w:space="0" w:color="auto"/>
            <w:bottom w:val="none" w:sz="0" w:space="0" w:color="auto"/>
            <w:right w:val="none" w:sz="0" w:space="0" w:color="auto"/>
          </w:divBdr>
          <w:divsChild>
            <w:div w:id="1311055912">
              <w:marLeft w:val="0"/>
              <w:marRight w:val="0"/>
              <w:marTop w:val="0"/>
              <w:marBottom w:val="0"/>
              <w:divBdr>
                <w:top w:val="none" w:sz="0" w:space="0" w:color="auto"/>
                <w:left w:val="none" w:sz="0" w:space="0" w:color="auto"/>
                <w:bottom w:val="none" w:sz="0" w:space="0" w:color="auto"/>
                <w:right w:val="none" w:sz="0" w:space="0" w:color="auto"/>
              </w:divBdr>
              <w:divsChild>
                <w:div w:id="16629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289">
      <w:bodyDiv w:val="1"/>
      <w:marLeft w:val="0"/>
      <w:marRight w:val="0"/>
      <w:marTop w:val="0"/>
      <w:marBottom w:val="0"/>
      <w:divBdr>
        <w:top w:val="none" w:sz="0" w:space="0" w:color="auto"/>
        <w:left w:val="none" w:sz="0" w:space="0" w:color="auto"/>
        <w:bottom w:val="none" w:sz="0" w:space="0" w:color="auto"/>
        <w:right w:val="none" w:sz="0" w:space="0" w:color="auto"/>
      </w:divBdr>
      <w:divsChild>
        <w:div w:id="1188327364">
          <w:marLeft w:val="0"/>
          <w:marRight w:val="0"/>
          <w:marTop w:val="0"/>
          <w:marBottom w:val="0"/>
          <w:divBdr>
            <w:top w:val="none" w:sz="0" w:space="0" w:color="auto"/>
            <w:left w:val="none" w:sz="0" w:space="0" w:color="auto"/>
            <w:bottom w:val="none" w:sz="0" w:space="0" w:color="auto"/>
            <w:right w:val="none" w:sz="0" w:space="0" w:color="auto"/>
          </w:divBdr>
          <w:divsChild>
            <w:div w:id="587424977">
              <w:marLeft w:val="0"/>
              <w:marRight w:val="0"/>
              <w:marTop w:val="0"/>
              <w:marBottom w:val="0"/>
              <w:divBdr>
                <w:top w:val="none" w:sz="0" w:space="0" w:color="auto"/>
                <w:left w:val="none" w:sz="0" w:space="0" w:color="auto"/>
                <w:bottom w:val="none" w:sz="0" w:space="0" w:color="auto"/>
                <w:right w:val="none" w:sz="0" w:space="0" w:color="auto"/>
              </w:divBdr>
              <w:divsChild>
                <w:div w:id="590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1066">
      <w:bodyDiv w:val="1"/>
      <w:marLeft w:val="0"/>
      <w:marRight w:val="0"/>
      <w:marTop w:val="0"/>
      <w:marBottom w:val="0"/>
      <w:divBdr>
        <w:top w:val="none" w:sz="0" w:space="0" w:color="auto"/>
        <w:left w:val="none" w:sz="0" w:space="0" w:color="auto"/>
        <w:bottom w:val="none" w:sz="0" w:space="0" w:color="auto"/>
        <w:right w:val="none" w:sz="0" w:space="0" w:color="auto"/>
      </w:divBdr>
      <w:divsChild>
        <w:div w:id="1748962761">
          <w:marLeft w:val="0"/>
          <w:marRight w:val="0"/>
          <w:marTop w:val="0"/>
          <w:marBottom w:val="0"/>
          <w:divBdr>
            <w:top w:val="none" w:sz="0" w:space="0" w:color="auto"/>
            <w:left w:val="none" w:sz="0" w:space="0" w:color="auto"/>
            <w:bottom w:val="none" w:sz="0" w:space="0" w:color="auto"/>
            <w:right w:val="none" w:sz="0" w:space="0" w:color="auto"/>
          </w:divBdr>
          <w:divsChild>
            <w:div w:id="1574437884">
              <w:marLeft w:val="0"/>
              <w:marRight w:val="0"/>
              <w:marTop w:val="0"/>
              <w:marBottom w:val="0"/>
              <w:divBdr>
                <w:top w:val="none" w:sz="0" w:space="0" w:color="auto"/>
                <w:left w:val="none" w:sz="0" w:space="0" w:color="auto"/>
                <w:bottom w:val="none" w:sz="0" w:space="0" w:color="auto"/>
                <w:right w:val="none" w:sz="0" w:space="0" w:color="auto"/>
              </w:divBdr>
              <w:divsChild>
                <w:div w:id="7711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24132">
      <w:bodyDiv w:val="1"/>
      <w:marLeft w:val="0"/>
      <w:marRight w:val="0"/>
      <w:marTop w:val="0"/>
      <w:marBottom w:val="0"/>
      <w:divBdr>
        <w:top w:val="none" w:sz="0" w:space="0" w:color="auto"/>
        <w:left w:val="none" w:sz="0" w:space="0" w:color="auto"/>
        <w:bottom w:val="none" w:sz="0" w:space="0" w:color="auto"/>
        <w:right w:val="none" w:sz="0" w:space="0" w:color="auto"/>
      </w:divBdr>
      <w:divsChild>
        <w:div w:id="722678640">
          <w:marLeft w:val="0"/>
          <w:marRight w:val="0"/>
          <w:marTop w:val="0"/>
          <w:marBottom w:val="0"/>
          <w:divBdr>
            <w:top w:val="none" w:sz="0" w:space="0" w:color="auto"/>
            <w:left w:val="none" w:sz="0" w:space="0" w:color="auto"/>
            <w:bottom w:val="none" w:sz="0" w:space="0" w:color="auto"/>
            <w:right w:val="none" w:sz="0" w:space="0" w:color="auto"/>
          </w:divBdr>
          <w:divsChild>
            <w:div w:id="899946742">
              <w:marLeft w:val="0"/>
              <w:marRight w:val="0"/>
              <w:marTop w:val="0"/>
              <w:marBottom w:val="0"/>
              <w:divBdr>
                <w:top w:val="none" w:sz="0" w:space="0" w:color="auto"/>
                <w:left w:val="none" w:sz="0" w:space="0" w:color="auto"/>
                <w:bottom w:val="none" w:sz="0" w:space="0" w:color="auto"/>
                <w:right w:val="none" w:sz="0" w:space="0" w:color="auto"/>
              </w:divBdr>
              <w:divsChild>
                <w:div w:id="3187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9616">
      <w:bodyDiv w:val="1"/>
      <w:marLeft w:val="0"/>
      <w:marRight w:val="0"/>
      <w:marTop w:val="0"/>
      <w:marBottom w:val="0"/>
      <w:divBdr>
        <w:top w:val="none" w:sz="0" w:space="0" w:color="auto"/>
        <w:left w:val="none" w:sz="0" w:space="0" w:color="auto"/>
        <w:bottom w:val="none" w:sz="0" w:space="0" w:color="auto"/>
        <w:right w:val="none" w:sz="0" w:space="0" w:color="auto"/>
      </w:divBdr>
      <w:divsChild>
        <w:div w:id="1952937294">
          <w:marLeft w:val="0"/>
          <w:marRight w:val="0"/>
          <w:marTop w:val="0"/>
          <w:marBottom w:val="0"/>
          <w:divBdr>
            <w:top w:val="none" w:sz="0" w:space="0" w:color="auto"/>
            <w:left w:val="none" w:sz="0" w:space="0" w:color="auto"/>
            <w:bottom w:val="none" w:sz="0" w:space="0" w:color="auto"/>
            <w:right w:val="none" w:sz="0" w:space="0" w:color="auto"/>
          </w:divBdr>
          <w:divsChild>
            <w:div w:id="811141587">
              <w:marLeft w:val="0"/>
              <w:marRight w:val="0"/>
              <w:marTop w:val="0"/>
              <w:marBottom w:val="0"/>
              <w:divBdr>
                <w:top w:val="none" w:sz="0" w:space="0" w:color="auto"/>
                <w:left w:val="none" w:sz="0" w:space="0" w:color="auto"/>
                <w:bottom w:val="none" w:sz="0" w:space="0" w:color="auto"/>
                <w:right w:val="none" w:sz="0" w:space="0" w:color="auto"/>
              </w:divBdr>
              <w:divsChild>
                <w:div w:id="150774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037085">
      <w:bodyDiv w:val="1"/>
      <w:marLeft w:val="0"/>
      <w:marRight w:val="0"/>
      <w:marTop w:val="0"/>
      <w:marBottom w:val="0"/>
      <w:divBdr>
        <w:top w:val="none" w:sz="0" w:space="0" w:color="auto"/>
        <w:left w:val="none" w:sz="0" w:space="0" w:color="auto"/>
        <w:bottom w:val="none" w:sz="0" w:space="0" w:color="auto"/>
        <w:right w:val="none" w:sz="0" w:space="0" w:color="auto"/>
      </w:divBdr>
      <w:divsChild>
        <w:div w:id="887692259">
          <w:marLeft w:val="0"/>
          <w:marRight w:val="0"/>
          <w:marTop w:val="0"/>
          <w:marBottom w:val="0"/>
          <w:divBdr>
            <w:top w:val="none" w:sz="0" w:space="0" w:color="auto"/>
            <w:left w:val="none" w:sz="0" w:space="0" w:color="auto"/>
            <w:bottom w:val="none" w:sz="0" w:space="0" w:color="auto"/>
            <w:right w:val="none" w:sz="0" w:space="0" w:color="auto"/>
          </w:divBdr>
          <w:divsChild>
            <w:div w:id="1175150557">
              <w:marLeft w:val="0"/>
              <w:marRight w:val="0"/>
              <w:marTop w:val="0"/>
              <w:marBottom w:val="0"/>
              <w:divBdr>
                <w:top w:val="none" w:sz="0" w:space="0" w:color="auto"/>
                <w:left w:val="none" w:sz="0" w:space="0" w:color="auto"/>
                <w:bottom w:val="none" w:sz="0" w:space="0" w:color="auto"/>
                <w:right w:val="none" w:sz="0" w:space="0" w:color="auto"/>
              </w:divBdr>
              <w:divsChild>
                <w:div w:id="19426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7405">
      <w:bodyDiv w:val="1"/>
      <w:marLeft w:val="0"/>
      <w:marRight w:val="0"/>
      <w:marTop w:val="0"/>
      <w:marBottom w:val="0"/>
      <w:divBdr>
        <w:top w:val="none" w:sz="0" w:space="0" w:color="auto"/>
        <w:left w:val="none" w:sz="0" w:space="0" w:color="auto"/>
        <w:bottom w:val="none" w:sz="0" w:space="0" w:color="auto"/>
        <w:right w:val="none" w:sz="0" w:space="0" w:color="auto"/>
      </w:divBdr>
      <w:divsChild>
        <w:div w:id="1171333542">
          <w:marLeft w:val="0"/>
          <w:marRight w:val="0"/>
          <w:marTop w:val="0"/>
          <w:marBottom w:val="0"/>
          <w:divBdr>
            <w:top w:val="none" w:sz="0" w:space="0" w:color="auto"/>
            <w:left w:val="none" w:sz="0" w:space="0" w:color="auto"/>
            <w:bottom w:val="none" w:sz="0" w:space="0" w:color="auto"/>
            <w:right w:val="none" w:sz="0" w:space="0" w:color="auto"/>
          </w:divBdr>
          <w:divsChild>
            <w:div w:id="1496192026">
              <w:marLeft w:val="0"/>
              <w:marRight w:val="0"/>
              <w:marTop w:val="0"/>
              <w:marBottom w:val="0"/>
              <w:divBdr>
                <w:top w:val="none" w:sz="0" w:space="0" w:color="auto"/>
                <w:left w:val="none" w:sz="0" w:space="0" w:color="auto"/>
                <w:bottom w:val="none" w:sz="0" w:space="0" w:color="auto"/>
                <w:right w:val="none" w:sz="0" w:space="0" w:color="auto"/>
              </w:divBdr>
              <w:divsChild>
                <w:div w:id="521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8496">
      <w:bodyDiv w:val="1"/>
      <w:marLeft w:val="0"/>
      <w:marRight w:val="0"/>
      <w:marTop w:val="0"/>
      <w:marBottom w:val="0"/>
      <w:divBdr>
        <w:top w:val="none" w:sz="0" w:space="0" w:color="auto"/>
        <w:left w:val="none" w:sz="0" w:space="0" w:color="auto"/>
        <w:bottom w:val="none" w:sz="0" w:space="0" w:color="auto"/>
        <w:right w:val="none" w:sz="0" w:space="0" w:color="auto"/>
      </w:divBdr>
      <w:divsChild>
        <w:div w:id="1800996961">
          <w:marLeft w:val="0"/>
          <w:marRight w:val="0"/>
          <w:marTop w:val="0"/>
          <w:marBottom w:val="0"/>
          <w:divBdr>
            <w:top w:val="none" w:sz="0" w:space="0" w:color="auto"/>
            <w:left w:val="none" w:sz="0" w:space="0" w:color="auto"/>
            <w:bottom w:val="none" w:sz="0" w:space="0" w:color="auto"/>
            <w:right w:val="none" w:sz="0" w:space="0" w:color="auto"/>
          </w:divBdr>
          <w:divsChild>
            <w:div w:id="1319653431">
              <w:marLeft w:val="0"/>
              <w:marRight w:val="0"/>
              <w:marTop w:val="0"/>
              <w:marBottom w:val="0"/>
              <w:divBdr>
                <w:top w:val="none" w:sz="0" w:space="0" w:color="auto"/>
                <w:left w:val="none" w:sz="0" w:space="0" w:color="auto"/>
                <w:bottom w:val="none" w:sz="0" w:space="0" w:color="auto"/>
                <w:right w:val="none" w:sz="0" w:space="0" w:color="auto"/>
              </w:divBdr>
              <w:divsChild>
                <w:div w:id="13032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19428">
      <w:bodyDiv w:val="1"/>
      <w:marLeft w:val="0"/>
      <w:marRight w:val="0"/>
      <w:marTop w:val="0"/>
      <w:marBottom w:val="0"/>
      <w:divBdr>
        <w:top w:val="none" w:sz="0" w:space="0" w:color="auto"/>
        <w:left w:val="none" w:sz="0" w:space="0" w:color="auto"/>
        <w:bottom w:val="none" w:sz="0" w:space="0" w:color="auto"/>
        <w:right w:val="none" w:sz="0" w:space="0" w:color="auto"/>
      </w:divBdr>
      <w:divsChild>
        <w:div w:id="1637875842">
          <w:marLeft w:val="0"/>
          <w:marRight w:val="0"/>
          <w:marTop w:val="0"/>
          <w:marBottom w:val="0"/>
          <w:divBdr>
            <w:top w:val="none" w:sz="0" w:space="0" w:color="auto"/>
            <w:left w:val="none" w:sz="0" w:space="0" w:color="auto"/>
            <w:bottom w:val="none" w:sz="0" w:space="0" w:color="auto"/>
            <w:right w:val="none" w:sz="0" w:space="0" w:color="auto"/>
          </w:divBdr>
          <w:divsChild>
            <w:div w:id="1709599711">
              <w:marLeft w:val="0"/>
              <w:marRight w:val="0"/>
              <w:marTop w:val="0"/>
              <w:marBottom w:val="0"/>
              <w:divBdr>
                <w:top w:val="none" w:sz="0" w:space="0" w:color="auto"/>
                <w:left w:val="none" w:sz="0" w:space="0" w:color="auto"/>
                <w:bottom w:val="none" w:sz="0" w:space="0" w:color="auto"/>
                <w:right w:val="none" w:sz="0" w:space="0" w:color="auto"/>
              </w:divBdr>
              <w:divsChild>
                <w:div w:id="107430779">
                  <w:marLeft w:val="0"/>
                  <w:marRight w:val="0"/>
                  <w:marTop w:val="0"/>
                  <w:marBottom w:val="0"/>
                  <w:divBdr>
                    <w:top w:val="none" w:sz="0" w:space="0" w:color="auto"/>
                    <w:left w:val="none" w:sz="0" w:space="0" w:color="auto"/>
                    <w:bottom w:val="none" w:sz="0" w:space="0" w:color="auto"/>
                    <w:right w:val="none" w:sz="0" w:space="0" w:color="auto"/>
                  </w:divBdr>
                </w:div>
              </w:divsChild>
            </w:div>
            <w:div w:id="1910576680">
              <w:marLeft w:val="0"/>
              <w:marRight w:val="0"/>
              <w:marTop w:val="0"/>
              <w:marBottom w:val="0"/>
              <w:divBdr>
                <w:top w:val="none" w:sz="0" w:space="0" w:color="auto"/>
                <w:left w:val="none" w:sz="0" w:space="0" w:color="auto"/>
                <w:bottom w:val="none" w:sz="0" w:space="0" w:color="auto"/>
                <w:right w:val="none" w:sz="0" w:space="0" w:color="auto"/>
              </w:divBdr>
              <w:divsChild>
                <w:div w:id="449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35779">
      <w:bodyDiv w:val="1"/>
      <w:marLeft w:val="0"/>
      <w:marRight w:val="0"/>
      <w:marTop w:val="0"/>
      <w:marBottom w:val="0"/>
      <w:divBdr>
        <w:top w:val="none" w:sz="0" w:space="0" w:color="auto"/>
        <w:left w:val="none" w:sz="0" w:space="0" w:color="auto"/>
        <w:bottom w:val="none" w:sz="0" w:space="0" w:color="auto"/>
        <w:right w:val="none" w:sz="0" w:space="0" w:color="auto"/>
      </w:divBdr>
      <w:divsChild>
        <w:div w:id="1069617596">
          <w:marLeft w:val="0"/>
          <w:marRight w:val="0"/>
          <w:marTop w:val="0"/>
          <w:marBottom w:val="0"/>
          <w:divBdr>
            <w:top w:val="none" w:sz="0" w:space="0" w:color="auto"/>
            <w:left w:val="none" w:sz="0" w:space="0" w:color="auto"/>
            <w:bottom w:val="none" w:sz="0" w:space="0" w:color="auto"/>
            <w:right w:val="none" w:sz="0" w:space="0" w:color="auto"/>
          </w:divBdr>
          <w:divsChild>
            <w:div w:id="208222931">
              <w:marLeft w:val="0"/>
              <w:marRight w:val="0"/>
              <w:marTop w:val="0"/>
              <w:marBottom w:val="0"/>
              <w:divBdr>
                <w:top w:val="none" w:sz="0" w:space="0" w:color="auto"/>
                <w:left w:val="none" w:sz="0" w:space="0" w:color="auto"/>
                <w:bottom w:val="none" w:sz="0" w:space="0" w:color="auto"/>
                <w:right w:val="none" w:sz="0" w:space="0" w:color="auto"/>
              </w:divBdr>
              <w:divsChild>
                <w:div w:id="16566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68857">
      <w:bodyDiv w:val="1"/>
      <w:marLeft w:val="0"/>
      <w:marRight w:val="0"/>
      <w:marTop w:val="0"/>
      <w:marBottom w:val="0"/>
      <w:divBdr>
        <w:top w:val="none" w:sz="0" w:space="0" w:color="auto"/>
        <w:left w:val="none" w:sz="0" w:space="0" w:color="auto"/>
        <w:bottom w:val="none" w:sz="0" w:space="0" w:color="auto"/>
        <w:right w:val="none" w:sz="0" w:space="0" w:color="auto"/>
      </w:divBdr>
      <w:divsChild>
        <w:div w:id="1667630294">
          <w:marLeft w:val="0"/>
          <w:marRight w:val="0"/>
          <w:marTop w:val="0"/>
          <w:marBottom w:val="0"/>
          <w:divBdr>
            <w:top w:val="none" w:sz="0" w:space="0" w:color="auto"/>
            <w:left w:val="none" w:sz="0" w:space="0" w:color="auto"/>
            <w:bottom w:val="none" w:sz="0" w:space="0" w:color="auto"/>
            <w:right w:val="none" w:sz="0" w:space="0" w:color="auto"/>
          </w:divBdr>
          <w:divsChild>
            <w:div w:id="467237952">
              <w:marLeft w:val="0"/>
              <w:marRight w:val="0"/>
              <w:marTop w:val="0"/>
              <w:marBottom w:val="0"/>
              <w:divBdr>
                <w:top w:val="none" w:sz="0" w:space="0" w:color="auto"/>
                <w:left w:val="none" w:sz="0" w:space="0" w:color="auto"/>
                <w:bottom w:val="none" w:sz="0" w:space="0" w:color="auto"/>
                <w:right w:val="none" w:sz="0" w:space="0" w:color="auto"/>
              </w:divBdr>
              <w:divsChild>
                <w:div w:id="17812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92119">
      <w:bodyDiv w:val="1"/>
      <w:marLeft w:val="0"/>
      <w:marRight w:val="0"/>
      <w:marTop w:val="0"/>
      <w:marBottom w:val="0"/>
      <w:divBdr>
        <w:top w:val="none" w:sz="0" w:space="0" w:color="auto"/>
        <w:left w:val="none" w:sz="0" w:space="0" w:color="auto"/>
        <w:bottom w:val="none" w:sz="0" w:space="0" w:color="auto"/>
        <w:right w:val="none" w:sz="0" w:space="0" w:color="auto"/>
      </w:divBdr>
      <w:divsChild>
        <w:div w:id="203062284">
          <w:marLeft w:val="0"/>
          <w:marRight w:val="0"/>
          <w:marTop w:val="0"/>
          <w:marBottom w:val="0"/>
          <w:divBdr>
            <w:top w:val="none" w:sz="0" w:space="0" w:color="auto"/>
            <w:left w:val="none" w:sz="0" w:space="0" w:color="auto"/>
            <w:bottom w:val="none" w:sz="0" w:space="0" w:color="auto"/>
            <w:right w:val="none" w:sz="0" w:space="0" w:color="auto"/>
          </w:divBdr>
          <w:divsChild>
            <w:div w:id="1323703445">
              <w:marLeft w:val="0"/>
              <w:marRight w:val="0"/>
              <w:marTop w:val="0"/>
              <w:marBottom w:val="0"/>
              <w:divBdr>
                <w:top w:val="none" w:sz="0" w:space="0" w:color="auto"/>
                <w:left w:val="none" w:sz="0" w:space="0" w:color="auto"/>
                <w:bottom w:val="none" w:sz="0" w:space="0" w:color="auto"/>
                <w:right w:val="none" w:sz="0" w:space="0" w:color="auto"/>
              </w:divBdr>
              <w:divsChild>
                <w:div w:id="18691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21emeLAC@ac-nancy-metz.fr" TargetMode="External"/><Relationship Id="rId3" Type="http://schemas.openxmlformats.org/officeDocument/2006/relationships/settings" Target="settings.xml"/><Relationship Id="rId7" Type="http://schemas.openxmlformats.org/officeDocument/2006/relationships/hyperlink" Target="https://culture.ac-nancy-metz.fr/lac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daac@ac-nancy-metz.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10222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Renaudin</dc:creator>
  <cp:keywords/>
  <dc:description/>
  <cp:lastModifiedBy>nlouze</cp:lastModifiedBy>
  <cp:revision>3</cp:revision>
  <cp:lastPrinted>2020-07-05T18:09:00Z</cp:lastPrinted>
  <dcterms:created xsi:type="dcterms:W3CDTF">2020-07-05T18:08:00Z</dcterms:created>
  <dcterms:modified xsi:type="dcterms:W3CDTF">2020-07-05T18:09:00Z</dcterms:modified>
</cp:coreProperties>
</file>